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DDFF" w14:textId="77777777" w:rsidR="007E4CD3" w:rsidRPr="009B0D80" w:rsidRDefault="007E4CD3">
      <w:pPr>
        <w:pStyle w:val="BodyText"/>
        <w:spacing w:before="8"/>
        <w:rPr>
          <w:rFonts w:ascii="Times New Roman"/>
          <w:sz w:val="13"/>
        </w:rPr>
      </w:pPr>
    </w:p>
    <w:p w14:paraId="6F042938" w14:textId="38203677" w:rsidR="007E4CD3" w:rsidRPr="009B0D80" w:rsidRDefault="0074566B">
      <w:pPr>
        <w:pStyle w:val="BodyText"/>
        <w:ind w:left="1258"/>
        <w:rPr>
          <w:rFonts w:ascii="Times New Roman"/>
          <w:sz w:val="20"/>
        </w:rPr>
      </w:pPr>
      <w:r w:rsidRPr="009B0D80">
        <w:rPr>
          <w:rFonts w:ascii="SUISSE INT'L" w:hAnsi="SUISSE INT'L" w:cs="SUISSE INT'L"/>
          <w:noProof/>
          <w:sz w:val="20"/>
          <w:szCs w:val="20"/>
        </w:rPr>
        <w:drawing>
          <wp:inline distT="0" distB="0" distL="0" distR="0" wp14:anchorId="46D64115" wp14:editId="6D61704A">
            <wp:extent cx="2198451" cy="758444"/>
            <wp:effectExtent l="0" t="0" r="0" b="3810"/>
            <wp:docPr id="1762794616"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94616" name="Picture 1" descr="A logo on a black background&#10;&#10;AI-generated content may be incorrect."/>
                    <pic:cNvPicPr/>
                  </pic:nvPicPr>
                  <pic:blipFill rotWithShape="1">
                    <a:blip r:embed="rId7" cstate="print">
                      <a:extLst>
                        <a:ext uri="{28A0092B-C50C-407E-A947-70E740481C1C}">
                          <a14:useLocalDpi xmlns:a14="http://schemas.microsoft.com/office/drawing/2010/main" val="0"/>
                        </a:ext>
                      </a:extLst>
                    </a:blip>
                    <a:srcRect l="8273" t="18813" r="8234" b="15715"/>
                    <a:stretch/>
                  </pic:blipFill>
                  <pic:spPr bwMode="auto">
                    <a:xfrm>
                      <a:off x="0" y="0"/>
                      <a:ext cx="2289188" cy="789747"/>
                    </a:xfrm>
                    <a:prstGeom prst="rect">
                      <a:avLst/>
                    </a:prstGeom>
                    <a:ln>
                      <a:noFill/>
                    </a:ln>
                    <a:extLst>
                      <a:ext uri="{53640926-AAD7-44D8-BBD7-CCE9431645EC}">
                        <a14:shadowObscured xmlns:a14="http://schemas.microsoft.com/office/drawing/2010/main"/>
                      </a:ext>
                    </a:extLst>
                  </pic:spPr>
                </pic:pic>
              </a:graphicData>
            </a:graphic>
          </wp:inline>
        </w:drawing>
      </w:r>
    </w:p>
    <w:p w14:paraId="0DAE4248" w14:textId="567E990F" w:rsidR="007E4CD3" w:rsidRPr="009B0D80" w:rsidRDefault="007E4CD3">
      <w:pPr>
        <w:pStyle w:val="BodyText"/>
        <w:spacing w:before="5"/>
        <w:rPr>
          <w:rFonts w:ascii="Times New Roman"/>
          <w:sz w:val="5"/>
        </w:rPr>
      </w:pPr>
    </w:p>
    <w:p w14:paraId="71317E39" w14:textId="77777777" w:rsidR="007E4CD3" w:rsidRPr="009B0D80" w:rsidRDefault="00242A67">
      <w:pPr>
        <w:pStyle w:val="Heading1"/>
        <w:spacing w:before="110"/>
        <w:ind w:left="4483" w:right="3339"/>
        <w:jc w:val="center"/>
      </w:pPr>
      <w:r w:rsidRPr="009B0D80">
        <w:t>Job Description</w:t>
      </w:r>
    </w:p>
    <w:p w14:paraId="12C44825" w14:textId="77777777" w:rsidR="007E4CD3" w:rsidRPr="009B0D80" w:rsidRDefault="007E4CD3">
      <w:pPr>
        <w:pStyle w:val="BodyText"/>
        <w:spacing w:before="8"/>
        <w:rPr>
          <w:b/>
          <w:sz w:val="19"/>
        </w:rPr>
      </w:pPr>
    </w:p>
    <w:p w14:paraId="0F107B9A" w14:textId="288FE972" w:rsidR="007E4CD3" w:rsidRPr="009B0D80" w:rsidRDefault="00242A67">
      <w:pPr>
        <w:pStyle w:val="BodyText"/>
        <w:tabs>
          <w:tab w:val="left" w:pos="5245"/>
        </w:tabs>
        <w:ind w:left="1308"/>
      </w:pPr>
      <w:r w:rsidRPr="009B0D80">
        <w:t>Job</w:t>
      </w:r>
      <w:r w:rsidRPr="009B0D80">
        <w:rPr>
          <w:spacing w:val="-2"/>
        </w:rPr>
        <w:t xml:space="preserve"> </w:t>
      </w:r>
      <w:r w:rsidRPr="009B0D80">
        <w:t>Title:</w:t>
      </w:r>
      <w:r w:rsidRPr="009B0D80">
        <w:tab/>
      </w:r>
      <w:r w:rsidR="00B07FC3" w:rsidRPr="009B0D80">
        <w:t xml:space="preserve">Director </w:t>
      </w:r>
      <w:r w:rsidRPr="009B0D80">
        <w:t>of</w:t>
      </w:r>
      <w:r w:rsidRPr="009B0D80">
        <w:rPr>
          <w:spacing w:val="-5"/>
        </w:rPr>
        <w:t xml:space="preserve"> </w:t>
      </w:r>
      <w:r w:rsidRPr="009B0D80">
        <w:t>Finance</w:t>
      </w:r>
    </w:p>
    <w:p w14:paraId="09F00436" w14:textId="77777777" w:rsidR="007E4CD3" w:rsidRPr="009B0D80" w:rsidRDefault="00242A67">
      <w:pPr>
        <w:pStyle w:val="BodyText"/>
        <w:tabs>
          <w:tab w:val="left" w:pos="5245"/>
        </w:tabs>
        <w:ind w:left="1308"/>
      </w:pPr>
      <w:r w:rsidRPr="009B0D80">
        <w:t>Reporting</w:t>
      </w:r>
      <w:r w:rsidRPr="009B0D80">
        <w:rPr>
          <w:spacing w:val="-3"/>
        </w:rPr>
        <w:t xml:space="preserve"> </w:t>
      </w:r>
      <w:r w:rsidRPr="009B0D80">
        <w:t>to:</w:t>
      </w:r>
      <w:r w:rsidRPr="009B0D80">
        <w:tab/>
        <w:t>Chief Finance</w:t>
      </w:r>
      <w:r w:rsidRPr="009B0D80">
        <w:rPr>
          <w:spacing w:val="-4"/>
        </w:rPr>
        <w:t xml:space="preserve"> </w:t>
      </w:r>
      <w:r w:rsidRPr="009B0D80">
        <w:t>Officer</w:t>
      </w:r>
    </w:p>
    <w:p w14:paraId="57DE4E27" w14:textId="330B1017" w:rsidR="007E4CD3" w:rsidRPr="009B0D80" w:rsidRDefault="00242A67">
      <w:pPr>
        <w:pStyle w:val="BodyText"/>
        <w:tabs>
          <w:tab w:val="left" w:pos="5245"/>
        </w:tabs>
        <w:ind w:left="1308"/>
      </w:pPr>
      <w:r w:rsidRPr="009B0D80">
        <w:t>Duration:</w:t>
      </w:r>
      <w:r w:rsidRPr="009B0D80">
        <w:tab/>
      </w:r>
      <w:r w:rsidR="00CB45A2">
        <w:t>Continuing</w:t>
      </w:r>
    </w:p>
    <w:p w14:paraId="06691366" w14:textId="7FEBC2EA" w:rsidR="007E4CD3" w:rsidRPr="009B0D80" w:rsidRDefault="00242A67">
      <w:pPr>
        <w:pStyle w:val="BodyText"/>
        <w:tabs>
          <w:tab w:val="left" w:pos="5245"/>
        </w:tabs>
        <w:ind w:left="1308"/>
      </w:pPr>
      <w:r w:rsidRPr="009B0D80">
        <w:t>Job</w:t>
      </w:r>
      <w:r w:rsidRPr="009B0D80">
        <w:rPr>
          <w:spacing w:val="-2"/>
        </w:rPr>
        <w:t xml:space="preserve"> </w:t>
      </w:r>
      <w:r w:rsidRPr="009B0D80">
        <w:t>Family:</w:t>
      </w:r>
      <w:r w:rsidRPr="009B0D80">
        <w:tab/>
      </w:r>
      <w:r w:rsidR="003E19A6">
        <w:t>Administration</w:t>
      </w:r>
    </w:p>
    <w:p w14:paraId="0819F2BF" w14:textId="77777777" w:rsidR="007E4CD3" w:rsidRPr="009B0D80" w:rsidRDefault="00242A67">
      <w:pPr>
        <w:pStyle w:val="BodyText"/>
        <w:tabs>
          <w:tab w:val="right" w:pos="5470"/>
        </w:tabs>
        <w:ind w:left="1308"/>
      </w:pPr>
      <w:r w:rsidRPr="009B0D80">
        <w:t>Pay</w:t>
      </w:r>
      <w:r w:rsidRPr="009B0D80">
        <w:rPr>
          <w:spacing w:val="-2"/>
        </w:rPr>
        <w:t xml:space="preserve"> </w:t>
      </w:r>
      <w:r w:rsidRPr="009B0D80">
        <w:t>Band:</w:t>
      </w:r>
      <w:r w:rsidRPr="009B0D80">
        <w:tab/>
        <w:t>10</w:t>
      </w:r>
    </w:p>
    <w:p w14:paraId="66822FD3" w14:textId="77777777" w:rsidR="007E4CD3" w:rsidRPr="009B0D80" w:rsidRDefault="00242A67">
      <w:pPr>
        <w:pStyle w:val="BodyText"/>
        <w:tabs>
          <w:tab w:val="left" w:pos="5245"/>
        </w:tabs>
        <w:ind w:left="1308"/>
      </w:pPr>
      <w:r w:rsidRPr="009B0D80">
        <w:t>Benchmark</w:t>
      </w:r>
      <w:r w:rsidRPr="009B0D80">
        <w:rPr>
          <w:spacing w:val="-4"/>
        </w:rPr>
        <w:t xml:space="preserve"> </w:t>
      </w:r>
      <w:r w:rsidRPr="009B0D80">
        <w:t>Profile:</w:t>
      </w:r>
      <w:r w:rsidRPr="009B0D80">
        <w:tab/>
        <w:t>Manager (Finance) Band</w:t>
      </w:r>
      <w:r w:rsidRPr="009B0D80">
        <w:rPr>
          <w:spacing w:val="-9"/>
        </w:rPr>
        <w:t xml:space="preserve"> </w:t>
      </w:r>
      <w:r w:rsidRPr="009B0D80">
        <w:t>10</w:t>
      </w:r>
    </w:p>
    <w:p w14:paraId="2B719276" w14:textId="77777777" w:rsidR="007E4CD3" w:rsidRPr="009B0D80" w:rsidRDefault="00242A67">
      <w:pPr>
        <w:pStyle w:val="BodyText"/>
        <w:tabs>
          <w:tab w:val="left" w:pos="5245"/>
        </w:tabs>
        <w:spacing w:line="267" w:lineRule="exact"/>
        <w:ind w:left="1308"/>
      </w:pPr>
      <w:r w:rsidRPr="009B0D80">
        <w:t>DBS</w:t>
      </w:r>
      <w:r w:rsidRPr="009B0D80">
        <w:rPr>
          <w:spacing w:val="-3"/>
        </w:rPr>
        <w:t xml:space="preserve"> </w:t>
      </w:r>
      <w:r w:rsidRPr="009B0D80">
        <w:t>Disclosure</w:t>
      </w:r>
      <w:r w:rsidRPr="009B0D80">
        <w:rPr>
          <w:spacing w:val="-3"/>
        </w:rPr>
        <w:t xml:space="preserve"> </w:t>
      </w:r>
      <w:r w:rsidRPr="009B0D80">
        <w:t>requirement:</w:t>
      </w:r>
      <w:r w:rsidRPr="009B0D80">
        <w:tab/>
        <w:t>No</w:t>
      </w:r>
    </w:p>
    <w:p w14:paraId="3F0C866B" w14:textId="77777777" w:rsidR="007E4CD3" w:rsidRPr="009B0D80" w:rsidRDefault="00242A67">
      <w:pPr>
        <w:pStyle w:val="BodyText"/>
        <w:tabs>
          <w:tab w:val="left" w:pos="5245"/>
        </w:tabs>
        <w:spacing w:line="267" w:lineRule="exact"/>
        <w:ind w:left="1308"/>
      </w:pPr>
      <w:r w:rsidRPr="009B0D80">
        <w:t>Vacancy</w:t>
      </w:r>
      <w:r w:rsidRPr="009B0D80">
        <w:rPr>
          <w:spacing w:val="-3"/>
        </w:rPr>
        <w:t xml:space="preserve"> </w:t>
      </w:r>
      <w:r w:rsidRPr="009B0D80">
        <w:t>Reference:</w:t>
      </w:r>
      <w:r w:rsidRPr="009B0D80">
        <w:tab/>
        <w:t>n/a</w:t>
      </w:r>
    </w:p>
    <w:p w14:paraId="5E8D90A2" w14:textId="77777777" w:rsidR="007E4CD3" w:rsidRPr="009B0D80" w:rsidRDefault="007E4CD3">
      <w:pPr>
        <w:pStyle w:val="BodyText"/>
      </w:pPr>
    </w:p>
    <w:p w14:paraId="77F287EA" w14:textId="77777777" w:rsidR="007E4CD3" w:rsidRPr="009B0D80" w:rsidRDefault="00242A67">
      <w:pPr>
        <w:pStyle w:val="Heading1"/>
        <w:ind w:left="4483" w:right="3344"/>
        <w:jc w:val="center"/>
      </w:pPr>
      <w:r w:rsidRPr="009B0D80">
        <w:t>Details Specific to the Post</w:t>
      </w:r>
    </w:p>
    <w:p w14:paraId="2E551FE2" w14:textId="77777777" w:rsidR="007E4CD3" w:rsidRPr="009B0D80" w:rsidRDefault="007E4CD3">
      <w:pPr>
        <w:pStyle w:val="BodyText"/>
        <w:rPr>
          <w:b/>
        </w:rPr>
      </w:pPr>
    </w:p>
    <w:p w14:paraId="12B4EEF5" w14:textId="77777777" w:rsidR="007E4CD3" w:rsidRPr="009B0D80" w:rsidRDefault="00242A67">
      <w:pPr>
        <w:ind w:left="1200"/>
        <w:rPr>
          <w:b/>
        </w:rPr>
      </w:pPr>
      <w:r w:rsidRPr="009B0D80">
        <w:rPr>
          <w:b/>
        </w:rPr>
        <w:t>Background and Context</w:t>
      </w:r>
    </w:p>
    <w:p w14:paraId="6C727350" w14:textId="77777777" w:rsidR="00AE0B54" w:rsidRPr="009B0D80" w:rsidRDefault="00AE0B54">
      <w:pPr>
        <w:ind w:left="1200"/>
        <w:rPr>
          <w:b/>
        </w:rPr>
      </w:pPr>
    </w:p>
    <w:p w14:paraId="423FD5EA" w14:textId="77777777" w:rsidR="00E415EA" w:rsidRPr="009B0D80" w:rsidRDefault="00E415EA" w:rsidP="0084228B">
      <w:pPr>
        <w:pStyle w:val="BodyText"/>
        <w:spacing w:line="276" w:lineRule="auto"/>
        <w:ind w:left="1200" w:right="109"/>
        <w:jc w:val="both"/>
      </w:pPr>
      <w:r w:rsidRPr="009B0D80">
        <w:t xml:space="preserve">The University of Hull has been changing the way people think for nearly a century.  Our motto, </w:t>
      </w:r>
      <w:proofErr w:type="spellStart"/>
      <w:r w:rsidRPr="009B0D80">
        <w:t>Lampada</w:t>
      </w:r>
      <w:proofErr w:type="spellEnd"/>
      <w:r w:rsidRPr="009B0D80">
        <w:t xml:space="preserve"> Ferens, translates as ‘carrying the light of learning’, and over the years, we’ve shared that light with thousands of people from across the world.  As England’s 14th-oldest university, we have a proud heritage of academic excellence, and a history of creating and inspiring life changing research and we have no plans to stop helping to build a better world.  </w:t>
      </w:r>
    </w:p>
    <w:p w14:paraId="25FE5298" w14:textId="77777777" w:rsidR="00E415EA" w:rsidRPr="009B0D80" w:rsidRDefault="00E415EA" w:rsidP="0084228B">
      <w:pPr>
        <w:pStyle w:val="BodyText"/>
        <w:spacing w:line="276" w:lineRule="auto"/>
        <w:ind w:left="1200" w:right="109"/>
        <w:jc w:val="both"/>
      </w:pPr>
    </w:p>
    <w:p w14:paraId="28B349DE" w14:textId="7CDFB828" w:rsidR="007E4CD3" w:rsidRPr="009B0D80" w:rsidRDefault="00E415EA" w:rsidP="0084228B">
      <w:pPr>
        <w:pStyle w:val="BodyText"/>
        <w:spacing w:line="276" w:lineRule="auto"/>
        <w:ind w:left="1200" w:right="109"/>
        <w:jc w:val="both"/>
      </w:pPr>
      <w:r w:rsidRPr="009B0D80">
        <w:t xml:space="preserve">The University Finance function has the responsibility to maximise value for money and ensure increased efficiency, economy and effectiveness. Its focus is on developing a well-trained and </w:t>
      </w:r>
      <w:r w:rsidR="009B0D80" w:rsidRPr="009B0D80">
        <w:t>coordinated workforce able to add value whilst complying with national guidelines, policy</w:t>
      </w:r>
      <w:r w:rsidRPr="009B0D80">
        <w:t xml:space="preserve"> initiatives and its legislative responsibilities</w:t>
      </w:r>
    </w:p>
    <w:p w14:paraId="0125896B" w14:textId="77777777" w:rsidR="007E4CD3" w:rsidRPr="009B0D80" w:rsidRDefault="007E4CD3" w:rsidP="0084228B">
      <w:pPr>
        <w:pStyle w:val="BodyText"/>
        <w:spacing w:before="4"/>
        <w:jc w:val="both"/>
        <w:rPr>
          <w:sz w:val="16"/>
        </w:rPr>
      </w:pPr>
    </w:p>
    <w:p w14:paraId="18157117" w14:textId="5A8D4EBC" w:rsidR="007E4CD3" w:rsidRPr="009B0D80" w:rsidRDefault="00242A67" w:rsidP="0084228B">
      <w:pPr>
        <w:pStyle w:val="BodyText"/>
        <w:spacing w:before="1" w:line="276" w:lineRule="auto"/>
        <w:ind w:left="1200" w:right="312"/>
        <w:jc w:val="both"/>
      </w:pPr>
      <w:r w:rsidRPr="009B0D80">
        <w:t>The University employs over 2,</w:t>
      </w:r>
      <w:r w:rsidR="00AE0B54" w:rsidRPr="009B0D80">
        <w:t>100</w:t>
      </w:r>
      <w:r w:rsidRPr="009B0D80">
        <w:t xml:space="preserve"> staff, has a turnover of over </w:t>
      </w:r>
      <w:r w:rsidR="00AE0B54" w:rsidRPr="009B0D80">
        <w:t>c.</w:t>
      </w:r>
      <w:r w:rsidRPr="009B0D80">
        <w:t>£</w:t>
      </w:r>
      <w:r w:rsidR="00B07FC3" w:rsidRPr="009B0D80">
        <w:t>200</w:t>
      </w:r>
      <w:r w:rsidRPr="009B0D80">
        <w:t xml:space="preserve"> million. </w:t>
      </w:r>
    </w:p>
    <w:p w14:paraId="09A04113" w14:textId="77777777" w:rsidR="007E4CD3" w:rsidRPr="009B0D80" w:rsidRDefault="007E4CD3" w:rsidP="0084228B">
      <w:pPr>
        <w:pStyle w:val="BodyText"/>
        <w:spacing w:before="6"/>
        <w:jc w:val="both"/>
        <w:rPr>
          <w:sz w:val="16"/>
        </w:rPr>
      </w:pPr>
    </w:p>
    <w:p w14:paraId="63ED19FA" w14:textId="168C757D" w:rsidR="007E4CD3" w:rsidRPr="009B0D80" w:rsidRDefault="00242A67" w:rsidP="0084228B">
      <w:pPr>
        <w:pStyle w:val="BodyText"/>
        <w:spacing w:line="276" w:lineRule="auto"/>
        <w:ind w:left="1200" w:right="187"/>
        <w:jc w:val="both"/>
      </w:pPr>
      <w:proofErr w:type="gramStart"/>
      <w:r w:rsidRPr="009B0D80">
        <w:t>In light of</w:t>
      </w:r>
      <w:proofErr w:type="gramEnd"/>
      <w:r w:rsidRPr="009B0D80">
        <w:t xml:space="preserve"> our strategy and to ensure the right team is in place for future challenges</w:t>
      </w:r>
      <w:r w:rsidR="00AE0B54" w:rsidRPr="009B0D80">
        <w:t xml:space="preserve"> we would like to recruit for the role </w:t>
      </w:r>
      <w:r w:rsidRPr="009B0D80">
        <w:t>of</w:t>
      </w:r>
      <w:r w:rsidR="00B07FC3" w:rsidRPr="009B0D80">
        <w:t xml:space="preserve"> Director</w:t>
      </w:r>
      <w:r w:rsidRPr="009B0D80">
        <w:t xml:space="preserve"> of Finance</w:t>
      </w:r>
      <w:r w:rsidR="00AE0B54" w:rsidRPr="009B0D80">
        <w:t xml:space="preserve">. The successful post holder will be </w:t>
      </w:r>
      <w:r w:rsidRPr="009B0D80">
        <w:t xml:space="preserve">someone who can lead, co-ordinate and liaise in association with and on behalf of the CFO, both now and in the </w:t>
      </w:r>
      <w:r w:rsidR="00AE0B54" w:rsidRPr="009B0D80">
        <w:t xml:space="preserve">challenging but </w:t>
      </w:r>
      <w:r w:rsidRPr="009B0D80">
        <w:t>exciting times ahead.</w:t>
      </w:r>
    </w:p>
    <w:p w14:paraId="1A0A8A7D" w14:textId="77777777" w:rsidR="007E4CD3" w:rsidRPr="009B0D80" w:rsidRDefault="007E4CD3">
      <w:pPr>
        <w:pStyle w:val="BodyText"/>
        <w:spacing w:before="4"/>
        <w:rPr>
          <w:sz w:val="16"/>
        </w:rPr>
      </w:pPr>
    </w:p>
    <w:p w14:paraId="216FA68B" w14:textId="77777777" w:rsidR="007E4CD3" w:rsidRPr="009B0D80" w:rsidRDefault="00242A67">
      <w:pPr>
        <w:pStyle w:val="Heading1"/>
      </w:pPr>
      <w:bookmarkStart w:id="0" w:name="Specific_Duties_and_Responsibilities_of_"/>
      <w:bookmarkEnd w:id="0"/>
      <w:r w:rsidRPr="009B0D80">
        <w:t>Specific Duties and Responsibilities of the post</w:t>
      </w:r>
    </w:p>
    <w:p w14:paraId="112F6EE2" w14:textId="77777777" w:rsidR="009B0D80" w:rsidRPr="009B0D80" w:rsidRDefault="009B0D80">
      <w:pPr>
        <w:pStyle w:val="Heading1"/>
      </w:pPr>
    </w:p>
    <w:p w14:paraId="5354E0C3" w14:textId="7E8F6CFA" w:rsidR="007E4CD3" w:rsidRPr="009B0D80" w:rsidRDefault="00242A67" w:rsidP="0084228B">
      <w:pPr>
        <w:pStyle w:val="BodyText"/>
        <w:spacing w:line="276" w:lineRule="auto"/>
        <w:ind w:left="1200" w:right="439"/>
        <w:jc w:val="both"/>
      </w:pPr>
      <w:r w:rsidRPr="009B0D80">
        <w:t>Reporting to the CFO, the</w:t>
      </w:r>
      <w:r w:rsidR="00B07FC3" w:rsidRPr="009B0D80">
        <w:t xml:space="preserve"> Director </w:t>
      </w:r>
      <w:r w:rsidRPr="009B0D80">
        <w:t xml:space="preserve">of Finance will play a key part offering financial leadership and management to </w:t>
      </w:r>
      <w:r w:rsidR="009B0D80" w:rsidRPr="009B0D80">
        <w:t>several</w:t>
      </w:r>
      <w:r w:rsidRPr="009B0D80">
        <w:t xml:space="preserve"> finance teams including </w:t>
      </w:r>
      <w:r w:rsidR="00E415EA" w:rsidRPr="009B0D80">
        <w:t xml:space="preserve">financial control, </w:t>
      </w:r>
      <w:r w:rsidR="00B07FC3" w:rsidRPr="009B0D80">
        <w:t>treasury, management</w:t>
      </w:r>
      <w:r w:rsidRPr="009B0D80">
        <w:t xml:space="preserve"> accounts, financial reporting, finance business partner</w:t>
      </w:r>
      <w:r w:rsidR="00E415EA" w:rsidRPr="009B0D80">
        <w:t>ing</w:t>
      </w:r>
      <w:r w:rsidR="00E53711" w:rsidRPr="009B0D80">
        <w:t>, finance systems, finance shared services</w:t>
      </w:r>
      <w:r w:rsidR="00E415EA" w:rsidRPr="009B0D80">
        <w:t xml:space="preserve"> and procurement</w:t>
      </w:r>
      <w:r w:rsidRPr="009B0D80">
        <w:t>.</w:t>
      </w:r>
    </w:p>
    <w:p w14:paraId="7A3F7081" w14:textId="77777777" w:rsidR="007E4CD3" w:rsidRPr="009B0D80" w:rsidRDefault="007E4CD3">
      <w:pPr>
        <w:pStyle w:val="BodyText"/>
        <w:spacing w:before="4"/>
        <w:rPr>
          <w:sz w:val="16"/>
        </w:rPr>
      </w:pPr>
    </w:p>
    <w:p w14:paraId="6ECBF2A1" w14:textId="77777777" w:rsidR="007E4CD3" w:rsidRPr="009B0D80" w:rsidRDefault="00242A67">
      <w:pPr>
        <w:pStyle w:val="BodyText"/>
        <w:ind w:left="1200"/>
      </w:pPr>
      <w:r w:rsidRPr="009B0D80">
        <w:t xml:space="preserve">The role holder </w:t>
      </w:r>
      <w:r w:rsidR="0084228B" w:rsidRPr="009B0D80">
        <w:t>is responsible</w:t>
      </w:r>
      <w:r w:rsidRPr="009B0D80">
        <w:t xml:space="preserve"> on </w:t>
      </w:r>
      <w:proofErr w:type="gramStart"/>
      <w:r w:rsidRPr="009B0D80">
        <w:t>a number of</w:t>
      </w:r>
      <w:proofErr w:type="gramEnd"/>
      <w:r w:rsidRPr="009B0D80">
        <w:t xml:space="preserve"> core areas:</w:t>
      </w:r>
    </w:p>
    <w:p w14:paraId="21280EBD" w14:textId="77777777" w:rsidR="007E4CD3" w:rsidRPr="009B0D80" w:rsidRDefault="007E4CD3">
      <w:pPr>
        <w:pStyle w:val="BodyText"/>
        <w:spacing w:before="7"/>
        <w:rPr>
          <w:sz w:val="19"/>
        </w:rPr>
      </w:pPr>
    </w:p>
    <w:p w14:paraId="18CA3311" w14:textId="77777777" w:rsidR="007E4CD3" w:rsidRPr="009B0D80" w:rsidRDefault="00242A67">
      <w:pPr>
        <w:pStyle w:val="ListParagraph"/>
        <w:numPr>
          <w:ilvl w:val="0"/>
          <w:numId w:val="3"/>
        </w:numPr>
        <w:tabs>
          <w:tab w:val="left" w:pos="1920"/>
          <w:tab w:val="left" w:pos="1921"/>
        </w:tabs>
        <w:spacing w:before="1"/>
        <w:ind w:right="530"/>
      </w:pPr>
      <w:r w:rsidRPr="009B0D80">
        <w:t>The University’s annual financial planning processes and in year re- forecasts</w:t>
      </w:r>
      <w:r w:rsidR="00B07FC3" w:rsidRPr="009B0D80">
        <w:t xml:space="preserve"> and rolling forecasts</w:t>
      </w:r>
      <w:r w:rsidRPr="009B0D80">
        <w:t>.</w:t>
      </w:r>
    </w:p>
    <w:p w14:paraId="2015D4D1" w14:textId="77777777" w:rsidR="00B07FC3" w:rsidRPr="009B0D80" w:rsidRDefault="00B07FC3">
      <w:pPr>
        <w:pStyle w:val="ListParagraph"/>
        <w:numPr>
          <w:ilvl w:val="0"/>
          <w:numId w:val="3"/>
        </w:numPr>
        <w:tabs>
          <w:tab w:val="left" w:pos="1920"/>
          <w:tab w:val="left" w:pos="1921"/>
        </w:tabs>
        <w:spacing w:before="1"/>
        <w:ind w:right="530"/>
      </w:pPr>
      <w:r w:rsidRPr="009B0D80">
        <w:t>The University’s annual financial reporting cycle and production of the statutory accounts and be point of contact for the external auditors</w:t>
      </w:r>
    </w:p>
    <w:p w14:paraId="00920DE7" w14:textId="77777777" w:rsidR="007E4CD3" w:rsidRPr="009B0D80" w:rsidRDefault="0084228B">
      <w:pPr>
        <w:pStyle w:val="ListParagraph"/>
        <w:numPr>
          <w:ilvl w:val="0"/>
          <w:numId w:val="3"/>
        </w:numPr>
        <w:tabs>
          <w:tab w:val="left" w:pos="1920"/>
          <w:tab w:val="left" w:pos="1921"/>
        </w:tabs>
        <w:ind w:right="419"/>
      </w:pPr>
      <w:r w:rsidRPr="009B0D80">
        <w:t>The c</w:t>
      </w:r>
      <w:r w:rsidR="00242A67" w:rsidRPr="009B0D80">
        <w:t>ontinued development of quality management information to the business to drive and support better decision making at all</w:t>
      </w:r>
      <w:r w:rsidR="00242A67" w:rsidRPr="009B0D80">
        <w:rPr>
          <w:spacing w:val="-10"/>
        </w:rPr>
        <w:t xml:space="preserve"> </w:t>
      </w:r>
      <w:r w:rsidR="00242A67" w:rsidRPr="009B0D80">
        <w:t>levels.</w:t>
      </w:r>
    </w:p>
    <w:p w14:paraId="7E2BFE54" w14:textId="3E0B2BE4" w:rsidR="007E4CD3" w:rsidRPr="009B0D80" w:rsidRDefault="0084228B">
      <w:pPr>
        <w:pStyle w:val="ListParagraph"/>
        <w:numPr>
          <w:ilvl w:val="0"/>
          <w:numId w:val="3"/>
        </w:numPr>
        <w:tabs>
          <w:tab w:val="left" w:pos="1920"/>
          <w:tab w:val="left" w:pos="1921"/>
        </w:tabs>
        <w:ind w:right="731"/>
      </w:pPr>
      <w:r w:rsidRPr="009B0D80">
        <w:lastRenderedPageBreak/>
        <w:t>The e</w:t>
      </w:r>
      <w:r w:rsidR="00242A67" w:rsidRPr="009B0D80">
        <w:t>nhancement of existing Finance processes and procedures</w:t>
      </w:r>
      <w:r w:rsidR="00AE0B54" w:rsidRPr="009B0D80">
        <w:t>, including the successful delivery of Workday ERP</w:t>
      </w:r>
      <w:r w:rsidR="00242A67" w:rsidRPr="009B0D80">
        <w:t xml:space="preserve"> to ensure the blending of mandatory requirements with positive behaviour driving</w:t>
      </w:r>
      <w:r w:rsidR="00242A67" w:rsidRPr="009B0D80">
        <w:rPr>
          <w:spacing w:val="-23"/>
        </w:rPr>
        <w:t xml:space="preserve"> </w:t>
      </w:r>
      <w:r w:rsidR="00242A67" w:rsidRPr="009B0D80">
        <w:t>frameworks</w:t>
      </w:r>
      <w:r w:rsidR="00AE0B54" w:rsidRPr="009B0D80">
        <w:t xml:space="preserve">. </w:t>
      </w:r>
    </w:p>
    <w:p w14:paraId="78C8CB2F" w14:textId="77777777" w:rsidR="007E4CD3" w:rsidRPr="009B0D80" w:rsidRDefault="0084228B">
      <w:pPr>
        <w:pStyle w:val="ListParagraph"/>
        <w:numPr>
          <w:ilvl w:val="0"/>
          <w:numId w:val="3"/>
        </w:numPr>
        <w:tabs>
          <w:tab w:val="left" w:pos="1920"/>
          <w:tab w:val="left" w:pos="1921"/>
        </w:tabs>
        <w:spacing w:before="2" w:line="237" w:lineRule="auto"/>
        <w:ind w:right="200"/>
      </w:pPr>
      <w:r w:rsidRPr="009B0D80">
        <w:t>Being a k</w:t>
      </w:r>
      <w:r w:rsidR="00242A67" w:rsidRPr="009B0D80">
        <w:t>ey member of the CFO leadership team covering</w:t>
      </w:r>
      <w:r w:rsidR="00E53711" w:rsidRPr="009B0D80">
        <w:t xml:space="preserve"> Strategic Planning and Business Intelligence, Commercial Services</w:t>
      </w:r>
      <w:r w:rsidR="00242A67" w:rsidRPr="009B0D80">
        <w:t xml:space="preserve"> as well as Finance</w:t>
      </w:r>
      <w:r w:rsidRPr="009B0D80">
        <w:t xml:space="preserve"> and deputising for the CFO</w:t>
      </w:r>
      <w:r w:rsidR="00242A67" w:rsidRPr="009B0D80">
        <w:t>.</w:t>
      </w:r>
    </w:p>
    <w:p w14:paraId="4A27BA64" w14:textId="77777777" w:rsidR="007E4CD3" w:rsidRPr="009B0D80" w:rsidRDefault="00242A67">
      <w:pPr>
        <w:pStyle w:val="ListParagraph"/>
        <w:numPr>
          <w:ilvl w:val="0"/>
          <w:numId w:val="3"/>
        </w:numPr>
        <w:tabs>
          <w:tab w:val="left" w:pos="1920"/>
          <w:tab w:val="left" w:pos="1921"/>
        </w:tabs>
        <w:ind w:right="109"/>
      </w:pPr>
      <w:r w:rsidRPr="009B0D80">
        <w:t>Leading and developing the Finance teams in terms of personal development and training to deliver quality services, career progression and performance</w:t>
      </w:r>
      <w:r w:rsidRPr="009B0D80">
        <w:rPr>
          <w:spacing w:val="-18"/>
        </w:rPr>
        <w:t xml:space="preserve"> </w:t>
      </w:r>
      <w:r w:rsidRPr="009B0D80">
        <w:t>management.</w:t>
      </w:r>
    </w:p>
    <w:p w14:paraId="712672F4" w14:textId="77777777" w:rsidR="007E4CD3" w:rsidRPr="009B0D80" w:rsidRDefault="007E4CD3">
      <w:pPr>
        <w:pStyle w:val="BodyText"/>
        <w:rPr>
          <w:sz w:val="20"/>
        </w:rPr>
      </w:pPr>
    </w:p>
    <w:p w14:paraId="6B14F8AB" w14:textId="77777777" w:rsidR="007E4CD3" w:rsidRPr="009B0D80" w:rsidRDefault="007E4CD3">
      <w:pPr>
        <w:pStyle w:val="BodyText"/>
        <w:rPr>
          <w:sz w:val="20"/>
        </w:rPr>
      </w:pPr>
    </w:p>
    <w:p w14:paraId="1E94A60B" w14:textId="77777777" w:rsidR="007E4CD3" w:rsidRPr="009B0D80" w:rsidRDefault="007E4CD3">
      <w:pPr>
        <w:pStyle w:val="BodyText"/>
        <w:spacing w:before="11"/>
        <w:rPr>
          <w:sz w:val="18"/>
        </w:rPr>
      </w:pPr>
    </w:p>
    <w:p w14:paraId="47B2B974" w14:textId="77777777" w:rsidR="007E4CD3" w:rsidRPr="009B0D80" w:rsidRDefault="00242A67">
      <w:pPr>
        <w:pStyle w:val="Heading1"/>
        <w:spacing w:before="1"/>
        <w:ind w:left="4479"/>
      </w:pPr>
      <w:r w:rsidRPr="009B0D80">
        <w:t>GENERIC JOB DESCRIPTION</w:t>
      </w:r>
    </w:p>
    <w:p w14:paraId="2E817F98" w14:textId="77777777" w:rsidR="007E4CD3" w:rsidRPr="009B0D80" w:rsidRDefault="00242A67">
      <w:pPr>
        <w:pStyle w:val="BodyText"/>
        <w:spacing w:before="9"/>
        <w:rPr>
          <w:b/>
          <w:sz w:val="17"/>
        </w:rPr>
      </w:pPr>
      <w:r w:rsidRPr="009B0D80">
        <w:rPr>
          <w:noProof/>
        </w:rPr>
        <mc:AlternateContent>
          <mc:Choice Requires="wps">
            <w:drawing>
              <wp:anchor distT="0" distB="0" distL="0" distR="0" simplePos="0" relativeHeight="1072" behindDoc="0" locked="0" layoutInCell="1" allowOverlap="1" wp14:anchorId="1ACDCD1B" wp14:editId="64423C41">
                <wp:simplePos x="0" y="0"/>
                <wp:positionH relativeFrom="page">
                  <wp:posOffset>896620</wp:posOffset>
                </wp:positionH>
                <wp:positionV relativeFrom="paragraph">
                  <wp:posOffset>153035</wp:posOffset>
                </wp:positionV>
                <wp:extent cx="5769610" cy="982345"/>
                <wp:effectExtent l="1270" t="3175" r="127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982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146D0" w14:textId="77777777" w:rsidR="007E4CD3" w:rsidRPr="009B0D80" w:rsidRDefault="00242A67">
                            <w:pPr>
                              <w:pStyle w:val="BodyText"/>
                              <w:spacing w:line="276" w:lineRule="auto"/>
                              <w:ind w:left="28" w:right="78"/>
                            </w:pPr>
                            <w:r w:rsidRPr="009B0D80">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DCD1B" id="_x0000_t202" coordsize="21600,21600" o:spt="202" path="m,l,21600r21600,l21600,xe">
                <v:stroke joinstyle="miter"/>
                <v:path gradientshapeok="t" o:connecttype="rect"/>
              </v:shapetype>
              <v:shape id="Text Box 5" o:spid="_x0000_s1026" type="#_x0000_t202" style="position:absolute;margin-left:70.6pt;margin-top:12.05pt;width:454.3pt;height:77.3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" fillcolor="#dbe4f0" stroked="f">
                <v:textbox inset="0,0,0,0">
                  <w:txbxContent>
                    <w:p w14:paraId="68A146D0" w14:textId="77777777" w:rsidR="007E4CD3" w:rsidRPr="009B0D80" w:rsidRDefault="00242A67">
                      <w:pPr>
                        <w:pStyle w:val="BodyText"/>
                        <w:spacing w:line="276" w:lineRule="auto"/>
                        <w:ind w:left="28" w:right="78"/>
                      </w:pPr>
                      <w:r w:rsidRPr="009B0D80">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txbxContent>
                </v:textbox>
                <w10:wrap type="topAndBottom" anchorx="page"/>
              </v:shape>
            </w:pict>
          </mc:Fallback>
        </mc:AlternateContent>
      </w:r>
    </w:p>
    <w:p w14:paraId="3908A5A3" w14:textId="77777777" w:rsidR="007E4CD3" w:rsidRPr="009B0D80" w:rsidRDefault="007E4CD3">
      <w:pPr>
        <w:pStyle w:val="BodyText"/>
        <w:spacing w:before="5"/>
        <w:rPr>
          <w:b/>
          <w:sz w:val="10"/>
        </w:rPr>
      </w:pPr>
    </w:p>
    <w:p w14:paraId="1BC739A1" w14:textId="77777777" w:rsidR="007E4CD3" w:rsidRPr="009B0D80" w:rsidRDefault="00242A67">
      <w:pPr>
        <w:pStyle w:val="Heading1"/>
        <w:spacing w:before="56"/>
      </w:pPr>
      <w:bookmarkStart w:id="1" w:name="Overall_Purpose_of_the_Role"/>
      <w:bookmarkEnd w:id="1"/>
      <w:proofErr w:type="gramStart"/>
      <w:r w:rsidRPr="009B0D80">
        <w:t>Overall</w:t>
      </w:r>
      <w:proofErr w:type="gramEnd"/>
      <w:r w:rsidRPr="009B0D80">
        <w:t xml:space="preserve"> Purpose of the Role</w:t>
      </w:r>
    </w:p>
    <w:p w14:paraId="44FAA00B" w14:textId="77777777" w:rsidR="007E4CD3" w:rsidRPr="009B0D80" w:rsidRDefault="00242A67">
      <w:pPr>
        <w:pStyle w:val="ListParagraph"/>
        <w:numPr>
          <w:ilvl w:val="0"/>
          <w:numId w:val="2"/>
        </w:numPr>
        <w:tabs>
          <w:tab w:val="left" w:pos="1560"/>
          <w:tab w:val="left" w:pos="1561"/>
        </w:tabs>
      </w:pPr>
      <w:r w:rsidRPr="009B0D80">
        <w:t>The role</w:t>
      </w:r>
      <w:r w:rsidRPr="009B0D80">
        <w:rPr>
          <w:spacing w:val="-4"/>
        </w:rPr>
        <w:t xml:space="preserve"> </w:t>
      </w:r>
      <w:r w:rsidRPr="009B0D80">
        <w:t>holder:</w:t>
      </w:r>
    </w:p>
    <w:p w14:paraId="5DDA9592" w14:textId="77777777" w:rsidR="007E4CD3" w:rsidRPr="009B0D80" w:rsidRDefault="00242A67">
      <w:pPr>
        <w:pStyle w:val="ListParagraph"/>
        <w:numPr>
          <w:ilvl w:val="1"/>
          <w:numId w:val="2"/>
        </w:numPr>
        <w:tabs>
          <w:tab w:val="left" w:pos="1921"/>
        </w:tabs>
        <w:spacing w:before="2" w:line="237" w:lineRule="auto"/>
        <w:ind w:right="268"/>
        <w:jc w:val="both"/>
      </w:pPr>
      <w:r w:rsidRPr="009B0D80">
        <w:t>is the most senior member of staff and will have significant experience with extensive leadership skills and is widely acknowledged outside the institution, profession or specialist</w:t>
      </w:r>
      <w:r w:rsidRPr="009B0D80">
        <w:rPr>
          <w:spacing w:val="-7"/>
        </w:rPr>
        <w:t xml:space="preserve"> </w:t>
      </w:r>
      <w:r w:rsidRPr="009B0D80">
        <w:t>area.</w:t>
      </w:r>
    </w:p>
    <w:p w14:paraId="25A8D822" w14:textId="77777777" w:rsidR="007E4CD3" w:rsidRPr="009B0D80" w:rsidRDefault="00242A67">
      <w:pPr>
        <w:pStyle w:val="ListParagraph"/>
        <w:numPr>
          <w:ilvl w:val="1"/>
          <w:numId w:val="2"/>
        </w:numPr>
        <w:tabs>
          <w:tab w:val="left" w:pos="1921"/>
        </w:tabs>
        <w:spacing w:before="4" w:line="235" w:lineRule="auto"/>
        <w:ind w:right="162"/>
        <w:jc w:val="both"/>
      </w:pPr>
      <w:r w:rsidRPr="009B0D80">
        <w:t>is responsible for developing and delivering the strategic plans for their area, securing and deploying the resources necessary to meet the current and future needs of the University.</w:t>
      </w:r>
    </w:p>
    <w:p w14:paraId="59785EE0" w14:textId="77777777" w:rsidR="007E4CD3" w:rsidRPr="009B0D80" w:rsidRDefault="00242A67">
      <w:pPr>
        <w:pStyle w:val="ListParagraph"/>
        <w:numPr>
          <w:ilvl w:val="1"/>
          <w:numId w:val="2"/>
        </w:numPr>
        <w:tabs>
          <w:tab w:val="left" w:pos="1920"/>
          <w:tab w:val="left" w:pos="1921"/>
        </w:tabs>
        <w:spacing w:before="3" w:line="237" w:lineRule="auto"/>
        <w:ind w:right="594"/>
      </w:pPr>
      <w:r w:rsidRPr="009B0D80">
        <w:t>is required to manage the relationship between teams and ensure they interact effectively to achieve the common purpose of the University and will have responsibility for setting of overall standards across a function or area of the</w:t>
      </w:r>
      <w:r w:rsidRPr="009B0D80">
        <w:rPr>
          <w:spacing w:val="-27"/>
        </w:rPr>
        <w:t xml:space="preserve"> </w:t>
      </w:r>
      <w:r w:rsidRPr="009B0D80">
        <w:t>institution.</w:t>
      </w:r>
    </w:p>
    <w:p w14:paraId="79DC9EFF" w14:textId="77777777" w:rsidR="007E4CD3" w:rsidRPr="009B0D80" w:rsidRDefault="0084228B">
      <w:pPr>
        <w:pStyle w:val="ListParagraph"/>
        <w:numPr>
          <w:ilvl w:val="1"/>
          <w:numId w:val="2"/>
        </w:numPr>
        <w:tabs>
          <w:tab w:val="left" w:pos="1920"/>
          <w:tab w:val="left" w:pos="1921"/>
        </w:tabs>
        <w:spacing w:before="2" w:line="237" w:lineRule="auto"/>
        <w:ind w:right="214"/>
      </w:pPr>
      <w:r w:rsidRPr="009B0D80">
        <w:t xml:space="preserve">Is </w:t>
      </w:r>
      <w:r w:rsidR="00242A67" w:rsidRPr="009B0D80">
        <w:t>responsible for planning on a long-term or strategic basis that will affect large parts of the institution and possibly national or international activities. Individuals initiate, and through appropriate consultations and negotiations, establish policy changes to tackle major issues and situations, advising the University’s Senior Management Team as</w:t>
      </w:r>
      <w:r w:rsidR="00242A67" w:rsidRPr="009B0D80">
        <w:rPr>
          <w:spacing w:val="-3"/>
        </w:rPr>
        <w:t xml:space="preserve"> </w:t>
      </w:r>
      <w:r w:rsidR="00242A67" w:rsidRPr="009B0D80">
        <w:t>appropriate.</w:t>
      </w:r>
    </w:p>
    <w:p w14:paraId="1FCCA4DC" w14:textId="77777777" w:rsidR="007E4CD3" w:rsidRPr="009B0D80" w:rsidRDefault="00242A67">
      <w:pPr>
        <w:pStyle w:val="ListParagraph"/>
        <w:numPr>
          <w:ilvl w:val="1"/>
          <w:numId w:val="2"/>
        </w:numPr>
        <w:tabs>
          <w:tab w:val="left" w:pos="1920"/>
          <w:tab w:val="left" w:pos="1921"/>
        </w:tabs>
        <w:spacing w:before="4" w:line="235" w:lineRule="auto"/>
        <w:ind w:right="377"/>
      </w:pPr>
      <w:r w:rsidRPr="009B0D80">
        <w:t>will apply creativity to devise varied solutions, approaching problems from different perspectives where a range of potential options are</w:t>
      </w:r>
      <w:r w:rsidRPr="009B0D80">
        <w:rPr>
          <w:spacing w:val="-14"/>
        </w:rPr>
        <w:t xml:space="preserve"> </w:t>
      </w:r>
      <w:r w:rsidRPr="009B0D80">
        <w:t>available.</w:t>
      </w:r>
    </w:p>
    <w:p w14:paraId="08DD4818" w14:textId="77777777" w:rsidR="007E4CD3" w:rsidRPr="009B0D80" w:rsidRDefault="00242A67">
      <w:pPr>
        <w:pStyle w:val="ListParagraph"/>
        <w:numPr>
          <w:ilvl w:val="1"/>
          <w:numId w:val="2"/>
        </w:numPr>
        <w:tabs>
          <w:tab w:val="left" w:pos="1920"/>
          <w:tab w:val="left" w:pos="1921"/>
        </w:tabs>
        <w:spacing w:before="5" w:line="235" w:lineRule="auto"/>
        <w:ind w:right="377"/>
      </w:pPr>
      <w:r w:rsidRPr="009B0D80">
        <w:t xml:space="preserve">will initiate solutions which </w:t>
      </w:r>
      <w:r w:rsidR="00B07FC3" w:rsidRPr="009B0D80">
        <w:t>consider</w:t>
      </w:r>
      <w:r w:rsidRPr="009B0D80">
        <w:t xml:space="preserve"> strategic implications for the institution, anticipate problems and develop appropriate</w:t>
      </w:r>
      <w:r w:rsidRPr="009B0D80">
        <w:rPr>
          <w:spacing w:val="-21"/>
        </w:rPr>
        <w:t xml:space="preserve"> </w:t>
      </w:r>
      <w:r w:rsidRPr="009B0D80">
        <w:t>options.</w:t>
      </w:r>
    </w:p>
    <w:p w14:paraId="2C236EBA" w14:textId="77777777" w:rsidR="007E4CD3" w:rsidRPr="009B0D80" w:rsidRDefault="00242A67">
      <w:pPr>
        <w:pStyle w:val="ListParagraph"/>
        <w:numPr>
          <w:ilvl w:val="1"/>
          <w:numId w:val="2"/>
        </w:numPr>
        <w:tabs>
          <w:tab w:val="left" w:pos="1920"/>
          <w:tab w:val="left" w:pos="1921"/>
        </w:tabs>
        <w:spacing w:before="5" w:line="235" w:lineRule="auto"/>
        <w:ind w:right="938"/>
      </w:pPr>
      <w:r w:rsidRPr="009B0D80">
        <w:t xml:space="preserve">will build and initiate contact internally and externally to market the institution, influence developments and benefit the </w:t>
      </w:r>
      <w:proofErr w:type="gramStart"/>
      <w:r w:rsidRPr="009B0D80">
        <w:t>institution as a</w:t>
      </w:r>
      <w:r w:rsidRPr="009B0D80">
        <w:rPr>
          <w:spacing w:val="-23"/>
        </w:rPr>
        <w:t xml:space="preserve"> </w:t>
      </w:r>
      <w:r w:rsidRPr="009B0D80">
        <w:t>whole</w:t>
      </w:r>
      <w:proofErr w:type="gramEnd"/>
      <w:r w:rsidRPr="009B0D80">
        <w:t>.</w:t>
      </w:r>
    </w:p>
    <w:p w14:paraId="665B9D46" w14:textId="77777777" w:rsidR="007E4CD3" w:rsidRPr="009B0D80" w:rsidRDefault="00242A67">
      <w:pPr>
        <w:pStyle w:val="Heading1"/>
        <w:spacing w:before="28" w:line="510" w:lineRule="atLeast"/>
        <w:ind w:right="7233"/>
      </w:pPr>
      <w:r w:rsidRPr="009B0D80">
        <w:t xml:space="preserve">Main Work Activities </w:t>
      </w:r>
      <w:bookmarkStart w:id="2" w:name="Communication"/>
      <w:bookmarkEnd w:id="2"/>
      <w:r w:rsidRPr="009B0D80">
        <w:t>Communication</w:t>
      </w:r>
    </w:p>
    <w:p w14:paraId="63AD801D" w14:textId="77777777" w:rsidR="007E4CD3" w:rsidRPr="009B0D80" w:rsidRDefault="0084228B">
      <w:pPr>
        <w:pStyle w:val="ListParagraph"/>
        <w:numPr>
          <w:ilvl w:val="0"/>
          <w:numId w:val="1"/>
        </w:numPr>
        <w:tabs>
          <w:tab w:val="left" w:pos="1920"/>
          <w:tab w:val="left" w:pos="1921"/>
        </w:tabs>
        <w:ind w:right="767"/>
      </w:pPr>
      <w:r w:rsidRPr="009B0D80">
        <w:t>Responsible for a</w:t>
      </w:r>
      <w:r w:rsidR="00242A67" w:rsidRPr="009B0D80">
        <w:t>dvis</w:t>
      </w:r>
      <w:r w:rsidRPr="009B0D80">
        <w:t>ing</w:t>
      </w:r>
      <w:r w:rsidR="00242A67" w:rsidRPr="009B0D80">
        <w:t xml:space="preserve"> SMT and other Senior University managers on the activity of a range of finance services </w:t>
      </w:r>
      <w:proofErr w:type="gramStart"/>
      <w:r w:rsidR="00242A67" w:rsidRPr="009B0D80">
        <w:t>in order to</w:t>
      </w:r>
      <w:proofErr w:type="gramEnd"/>
      <w:r w:rsidR="00242A67" w:rsidRPr="009B0D80">
        <w:t xml:space="preserve"> inform the development and implementation of future</w:t>
      </w:r>
      <w:r w:rsidR="00242A67" w:rsidRPr="009B0D80">
        <w:rPr>
          <w:spacing w:val="-26"/>
        </w:rPr>
        <w:t xml:space="preserve"> </w:t>
      </w:r>
      <w:r w:rsidR="00242A67" w:rsidRPr="009B0D80">
        <w:t>strategy.</w:t>
      </w:r>
    </w:p>
    <w:p w14:paraId="1218B1C7" w14:textId="77777777" w:rsidR="007E4CD3" w:rsidRPr="009B0D80" w:rsidRDefault="0084228B">
      <w:pPr>
        <w:pStyle w:val="ListParagraph"/>
        <w:numPr>
          <w:ilvl w:val="0"/>
          <w:numId w:val="1"/>
        </w:numPr>
        <w:tabs>
          <w:tab w:val="left" w:pos="1920"/>
          <w:tab w:val="left" w:pos="1921"/>
        </w:tabs>
        <w:spacing w:before="2"/>
      </w:pPr>
      <w:r w:rsidRPr="009B0D80">
        <w:t>Responsible for m</w:t>
      </w:r>
      <w:r w:rsidR="00242A67" w:rsidRPr="009B0D80">
        <w:t>onitor</w:t>
      </w:r>
      <w:r w:rsidRPr="009B0D80">
        <w:t>ing</w:t>
      </w:r>
      <w:r w:rsidR="00242A67" w:rsidRPr="009B0D80">
        <w:rPr>
          <w:spacing w:val="-6"/>
        </w:rPr>
        <w:t xml:space="preserve"> </w:t>
      </w:r>
      <w:r w:rsidR="00242A67" w:rsidRPr="009B0D80">
        <w:t>and</w:t>
      </w:r>
      <w:r w:rsidR="00242A67" w:rsidRPr="009B0D80">
        <w:rPr>
          <w:spacing w:val="-6"/>
        </w:rPr>
        <w:t xml:space="preserve"> </w:t>
      </w:r>
      <w:r w:rsidR="00242A67" w:rsidRPr="009B0D80">
        <w:t>report</w:t>
      </w:r>
      <w:r w:rsidRPr="009B0D80">
        <w:t>ing</w:t>
      </w:r>
      <w:r w:rsidR="00242A67" w:rsidRPr="009B0D80">
        <w:t>,</w:t>
      </w:r>
      <w:r w:rsidR="00242A67" w:rsidRPr="009B0D80">
        <w:rPr>
          <w:spacing w:val="-8"/>
        </w:rPr>
        <w:t xml:space="preserve"> </w:t>
      </w:r>
      <w:r w:rsidR="00242A67" w:rsidRPr="009B0D80">
        <w:t>as</w:t>
      </w:r>
      <w:r w:rsidR="00242A67" w:rsidRPr="009B0D80">
        <w:rPr>
          <w:spacing w:val="-6"/>
        </w:rPr>
        <w:t xml:space="preserve"> </w:t>
      </w:r>
      <w:r w:rsidR="00242A67" w:rsidRPr="009B0D80">
        <w:t>appropriate</w:t>
      </w:r>
      <w:r w:rsidR="00242A67" w:rsidRPr="009B0D80">
        <w:rPr>
          <w:spacing w:val="-7"/>
        </w:rPr>
        <w:t xml:space="preserve"> </w:t>
      </w:r>
      <w:r w:rsidR="00242A67" w:rsidRPr="009B0D80">
        <w:t>on</w:t>
      </w:r>
      <w:r w:rsidR="00242A67" w:rsidRPr="009B0D80">
        <w:rPr>
          <w:spacing w:val="-6"/>
        </w:rPr>
        <w:t xml:space="preserve"> </w:t>
      </w:r>
      <w:r w:rsidR="00242A67" w:rsidRPr="009B0D80">
        <w:t>the</w:t>
      </w:r>
      <w:r w:rsidR="00242A67" w:rsidRPr="009B0D80">
        <w:rPr>
          <w:spacing w:val="-8"/>
        </w:rPr>
        <w:t xml:space="preserve"> </w:t>
      </w:r>
      <w:r w:rsidR="00242A67" w:rsidRPr="009B0D80">
        <w:t>delivery</w:t>
      </w:r>
      <w:r w:rsidR="00242A67" w:rsidRPr="009B0D80">
        <w:rPr>
          <w:spacing w:val="-7"/>
        </w:rPr>
        <w:t xml:space="preserve"> </w:t>
      </w:r>
      <w:r w:rsidR="00242A67" w:rsidRPr="009B0D80">
        <w:t>of</w:t>
      </w:r>
      <w:r w:rsidR="00242A67" w:rsidRPr="009B0D80">
        <w:rPr>
          <w:spacing w:val="-8"/>
        </w:rPr>
        <w:t xml:space="preserve"> </w:t>
      </w:r>
      <w:r w:rsidR="00242A67" w:rsidRPr="009B0D80">
        <w:t>core</w:t>
      </w:r>
      <w:r w:rsidR="00242A67" w:rsidRPr="009B0D80">
        <w:rPr>
          <w:spacing w:val="-5"/>
        </w:rPr>
        <w:t xml:space="preserve"> </w:t>
      </w:r>
      <w:r w:rsidR="00242A67" w:rsidRPr="009B0D80">
        <w:t>business</w:t>
      </w:r>
      <w:r w:rsidR="00242A67" w:rsidRPr="009B0D80">
        <w:rPr>
          <w:spacing w:val="-6"/>
        </w:rPr>
        <w:t xml:space="preserve"> </w:t>
      </w:r>
      <w:r w:rsidR="00242A67" w:rsidRPr="009B0D80">
        <w:t>against</w:t>
      </w:r>
      <w:r w:rsidR="00242A67" w:rsidRPr="009B0D80">
        <w:rPr>
          <w:spacing w:val="-5"/>
        </w:rPr>
        <w:t xml:space="preserve"> </w:t>
      </w:r>
      <w:r w:rsidR="00242A67" w:rsidRPr="009B0D80">
        <w:t>agreed</w:t>
      </w:r>
      <w:r w:rsidR="00242A67" w:rsidRPr="009B0D80">
        <w:rPr>
          <w:spacing w:val="-6"/>
        </w:rPr>
        <w:t xml:space="preserve"> </w:t>
      </w:r>
      <w:r w:rsidR="00242A67" w:rsidRPr="009B0D80">
        <w:t>targets</w:t>
      </w:r>
      <w:r w:rsidR="00B07FC3" w:rsidRPr="009B0D80">
        <w:rPr>
          <w:spacing w:val="-6"/>
        </w:rPr>
        <w:t>.</w:t>
      </w:r>
    </w:p>
    <w:p w14:paraId="5868DF95" w14:textId="77777777" w:rsidR="007E4CD3" w:rsidRPr="009B0D80" w:rsidRDefault="0084228B">
      <w:pPr>
        <w:pStyle w:val="ListParagraph"/>
        <w:numPr>
          <w:ilvl w:val="0"/>
          <w:numId w:val="1"/>
        </w:numPr>
        <w:tabs>
          <w:tab w:val="left" w:pos="1920"/>
          <w:tab w:val="left" w:pos="1921"/>
        </w:tabs>
      </w:pPr>
      <w:r w:rsidRPr="009B0D80">
        <w:t>Responsible for i</w:t>
      </w:r>
      <w:r w:rsidR="00242A67" w:rsidRPr="009B0D80">
        <w:t>dentif</w:t>
      </w:r>
      <w:r w:rsidRPr="009B0D80">
        <w:t>ying</w:t>
      </w:r>
      <w:r w:rsidR="00242A67" w:rsidRPr="009B0D80">
        <w:rPr>
          <w:spacing w:val="-6"/>
        </w:rPr>
        <w:t xml:space="preserve"> </w:t>
      </w:r>
      <w:r w:rsidR="00242A67" w:rsidRPr="009B0D80">
        <w:t>where</w:t>
      </w:r>
      <w:r w:rsidR="00242A67" w:rsidRPr="009B0D80">
        <w:rPr>
          <w:spacing w:val="-5"/>
        </w:rPr>
        <w:t xml:space="preserve"> </w:t>
      </w:r>
      <w:r w:rsidR="00242A67" w:rsidRPr="009B0D80">
        <w:t>remedial</w:t>
      </w:r>
      <w:r w:rsidR="00242A67" w:rsidRPr="009B0D80">
        <w:rPr>
          <w:spacing w:val="-6"/>
        </w:rPr>
        <w:t xml:space="preserve"> </w:t>
      </w:r>
      <w:r w:rsidR="00242A67" w:rsidRPr="009B0D80">
        <w:t>action</w:t>
      </w:r>
      <w:r w:rsidR="00242A67" w:rsidRPr="009B0D80">
        <w:rPr>
          <w:spacing w:val="-4"/>
        </w:rPr>
        <w:t xml:space="preserve"> </w:t>
      </w:r>
      <w:r w:rsidR="00242A67" w:rsidRPr="009B0D80">
        <w:t>is</w:t>
      </w:r>
      <w:r w:rsidR="00242A67" w:rsidRPr="009B0D80">
        <w:rPr>
          <w:spacing w:val="-6"/>
        </w:rPr>
        <w:t xml:space="preserve"> </w:t>
      </w:r>
      <w:r w:rsidR="00242A67" w:rsidRPr="009B0D80">
        <w:t>required</w:t>
      </w:r>
      <w:r w:rsidR="00242A67" w:rsidRPr="009B0D80">
        <w:rPr>
          <w:spacing w:val="-7"/>
        </w:rPr>
        <w:t xml:space="preserve"> </w:t>
      </w:r>
      <w:r w:rsidR="00242A67" w:rsidRPr="009B0D80">
        <w:t>where</w:t>
      </w:r>
      <w:r w:rsidR="00242A67" w:rsidRPr="009B0D80">
        <w:rPr>
          <w:spacing w:val="-3"/>
        </w:rPr>
        <w:t xml:space="preserve"> </w:t>
      </w:r>
      <w:r w:rsidR="00242A67" w:rsidRPr="009B0D80">
        <w:t>performance</w:t>
      </w:r>
      <w:r w:rsidR="00242A67" w:rsidRPr="009B0D80">
        <w:rPr>
          <w:spacing w:val="-3"/>
        </w:rPr>
        <w:t xml:space="preserve"> </w:t>
      </w:r>
      <w:r w:rsidR="00242A67" w:rsidRPr="009B0D80">
        <w:t>does</w:t>
      </w:r>
      <w:r w:rsidR="00242A67" w:rsidRPr="009B0D80">
        <w:rPr>
          <w:spacing w:val="-5"/>
        </w:rPr>
        <w:t xml:space="preserve"> </w:t>
      </w:r>
      <w:r w:rsidR="00242A67" w:rsidRPr="009B0D80">
        <w:t>not</w:t>
      </w:r>
      <w:r w:rsidR="00242A67" w:rsidRPr="009B0D80">
        <w:rPr>
          <w:spacing w:val="-5"/>
        </w:rPr>
        <w:t xml:space="preserve"> </w:t>
      </w:r>
      <w:r w:rsidR="00242A67" w:rsidRPr="009B0D80">
        <w:t>meet</w:t>
      </w:r>
      <w:r w:rsidR="00242A67" w:rsidRPr="009B0D80">
        <w:rPr>
          <w:spacing w:val="-5"/>
        </w:rPr>
        <w:t xml:space="preserve"> </w:t>
      </w:r>
      <w:r w:rsidR="00242A67" w:rsidRPr="009B0D80">
        <w:t>agreed</w:t>
      </w:r>
      <w:r w:rsidR="00242A67" w:rsidRPr="009B0D80">
        <w:rPr>
          <w:spacing w:val="-4"/>
        </w:rPr>
        <w:t xml:space="preserve"> </w:t>
      </w:r>
      <w:r w:rsidR="00242A67" w:rsidRPr="009B0D80">
        <w:t>targets.</w:t>
      </w:r>
    </w:p>
    <w:p w14:paraId="4A562B20" w14:textId="77777777" w:rsidR="007E4CD3" w:rsidRPr="009B0D80" w:rsidRDefault="0084228B">
      <w:pPr>
        <w:pStyle w:val="ListParagraph"/>
        <w:numPr>
          <w:ilvl w:val="0"/>
          <w:numId w:val="1"/>
        </w:numPr>
        <w:tabs>
          <w:tab w:val="left" w:pos="1920"/>
          <w:tab w:val="left" w:pos="1921"/>
        </w:tabs>
      </w:pPr>
      <w:r w:rsidRPr="009B0D80">
        <w:t>Responsible for r</w:t>
      </w:r>
      <w:r w:rsidR="00242A67" w:rsidRPr="009B0D80">
        <w:t>eview</w:t>
      </w:r>
      <w:r w:rsidRPr="009B0D80">
        <w:t>ing and reporting on</w:t>
      </w:r>
      <w:r w:rsidR="00242A67" w:rsidRPr="009B0D80">
        <w:t xml:space="preserve"> plans to take account of the need to adapt to changing</w:t>
      </w:r>
      <w:r w:rsidR="00242A67" w:rsidRPr="009B0D80">
        <w:rPr>
          <w:spacing w:val="-23"/>
        </w:rPr>
        <w:t xml:space="preserve"> </w:t>
      </w:r>
      <w:r w:rsidR="00242A67" w:rsidRPr="009B0D80">
        <w:t>circumstances.</w:t>
      </w:r>
    </w:p>
    <w:p w14:paraId="66C135DA" w14:textId="77777777" w:rsidR="007E4CD3" w:rsidRPr="009B0D80" w:rsidRDefault="007E4CD3">
      <w:pPr>
        <w:pStyle w:val="BodyText"/>
        <w:spacing w:before="9"/>
        <w:rPr>
          <w:sz w:val="21"/>
        </w:rPr>
      </w:pPr>
    </w:p>
    <w:p w14:paraId="7A2C3D3E" w14:textId="77777777" w:rsidR="009B0D80" w:rsidRPr="009B0D80" w:rsidRDefault="009B0D80">
      <w:pPr>
        <w:pStyle w:val="Heading1"/>
      </w:pPr>
      <w:bookmarkStart w:id="3" w:name="Teamwork"/>
      <w:bookmarkEnd w:id="3"/>
    </w:p>
    <w:p w14:paraId="5A30763F" w14:textId="77777777" w:rsidR="009B0D80" w:rsidRDefault="009B0D80">
      <w:pPr>
        <w:pStyle w:val="Heading1"/>
      </w:pPr>
    </w:p>
    <w:p w14:paraId="08B38841" w14:textId="77777777" w:rsidR="00CB45A2" w:rsidRDefault="00CB45A2">
      <w:pPr>
        <w:pStyle w:val="Heading1"/>
      </w:pPr>
    </w:p>
    <w:p w14:paraId="2115C51D" w14:textId="77777777" w:rsidR="00CB45A2" w:rsidRPr="009B0D80" w:rsidRDefault="00CB45A2">
      <w:pPr>
        <w:pStyle w:val="Heading1"/>
      </w:pPr>
    </w:p>
    <w:p w14:paraId="1D3BD420" w14:textId="0E3674EE" w:rsidR="007E4CD3" w:rsidRPr="009B0D80" w:rsidRDefault="00242A67">
      <w:pPr>
        <w:pStyle w:val="Heading1"/>
      </w:pPr>
      <w:r w:rsidRPr="009B0D80">
        <w:lastRenderedPageBreak/>
        <w:t>Teamwork</w:t>
      </w:r>
    </w:p>
    <w:p w14:paraId="1B4580A1" w14:textId="77777777" w:rsidR="007E4CD3" w:rsidRPr="009B0D80" w:rsidRDefault="0084228B">
      <w:pPr>
        <w:pStyle w:val="ListParagraph"/>
        <w:numPr>
          <w:ilvl w:val="0"/>
          <w:numId w:val="1"/>
        </w:numPr>
        <w:tabs>
          <w:tab w:val="left" w:pos="1920"/>
          <w:tab w:val="left" w:pos="1921"/>
        </w:tabs>
        <w:ind w:right="161"/>
      </w:pPr>
      <w:r w:rsidRPr="009B0D80">
        <w:t>R</w:t>
      </w:r>
      <w:r w:rsidR="00242A67" w:rsidRPr="009B0D80">
        <w:t xml:space="preserve">esponsibility for </w:t>
      </w:r>
      <w:r w:rsidRPr="009B0D80">
        <w:t xml:space="preserve">the </w:t>
      </w:r>
      <w:r w:rsidR="00242A67" w:rsidRPr="009B0D80">
        <w:t>finance function including the operational management of all finance staff and is required to manage the relationship between teams and ensure they interact effectively to achieve the common purpose of the</w:t>
      </w:r>
      <w:r w:rsidR="00242A67" w:rsidRPr="009B0D80">
        <w:rPr>
          <w:spacing w:val="-4"/>
        </w:rPr>
        <w:t xml:space="preserve"> </w:t>
      </w:r>
      <w:r w:rsidR="00242A67" w:rsidRPr="009B0D80">
        <w:t>institution.</w:t>
      </w:r>
    </w:p>
    <w:p w14:paraId="2C8507E6" w14:textId="0CAB635C" w:rsidR="00E53711" w:rsidRPr="009B0D80" w:rsidRDefault="00242A67" w:rsidP="009B0D80">
      <w:pPr>
        <w:pStyle w:val="ListParagraph"/>
        <w:numPr>
          <w:ilvl w:val="0"/>
          <w:numId w:val="1"/>
        </w:numPr>
        <w:tabs>
          <w:tab w:val="left" w:pos="1920"/>
          <w:tab w:val="left" w:pos="1921"/>
        </w:tabs>
        <w:ind w:right="137"/>
        <w:rPr>
          <w:sz w:val="21"/>
        </w:rPr>
      </w:pPr>
      <w:r w:rsidRPr="009B0D80">
        <w:t>Attend</w:t>
      </w:r>
      <w:r w:rsidRPr="009B0D80">
        <w:rPr>
          <w:spacing w:val="-13"/>
        </w:rPr>
        <w:t xml:space="preserve"> </w:t>
      </w:r>
      <w:r w:rsidRPr="009B0D80">
        <w:t>various</w:t>
      </w:r>
      <w:r w:rsidRPr="009B0D80">
        <w:rPr>
          <w:spacing w:val="-11"/>
        </w:rPr>
        <w:t xml:space="preserve"> </w:t>
      </w:r>
      <w:r w:rsidRPr="009B0D80">
        <w:t>University</w:t>
      </w:r>
      <w:r w:rsidRPr="009B0D80">
        <w:rPr>
          <w:spacing w:val="-11"/>
        </w:rPr>
        <w:t xml:space="preserve"> </w:t>
      </w:r>
      <w:r w:rsidRPr="009B0D80">
        <w:t>meetings</w:t>
      </w:r>
      <w:r w:rsidRPr="009B0D80">
        <w:rPr>
          <w:spacing w:val="-9"/>
        </w:rPr>
        <w:t xml:space="preserve"> </w:t>
      </w:r>
      <w:r w:rsidRPr="009B0D80">
        <w:t>to</w:t>
      </w:r>
      <w:r w:rsidRPr="009B0D80">
        <w:rPr>
          <w:spacing w:val="-8"/>
        </w:rPr>
        <w:t xml:space="preserve"> </w:t>
      </w:r>
      <w:r w:rsidRPr="009B0D80">
        <w:t>represent</w:t>
      </w:r>
      <w:r w:rsidRPr="009B0D80">
        <w:rPr>
          <w:spacing w:val="-9"/>
        </w:rPr>
        <w:t xml:space="preserve"> </w:t>
      </w:r>
      <w:r w:rsidRPr="009B0D80">
        <w:t>Finance</w:t>
      </w:r>
      <w:r w:rsidRPr="009B0D80">
        <w:rPr>
          <w:spacing w:val="-8"/>
        </w:rPr>
        <w:t xml:space="preserve"> </w:t>
      </w:r>
      <w:r w:rsidRPr="009B0D80">
        <w:t>and</w:t>
      </w:r>
      <w:r w:rsidRPr="009B0D80">
        <w:rPr>
          <w:spacing w:val="-10"/>
        </w:rPr>
        <w:t xml:space="preserve"> </w:t>
      </w:r>
      <w:r w:rsidRPr="009B0D80">
        <w:t>to</w:t>
      </w:r>
      <w:r w:rsidRPr="009B0D80">
        <w:rPr>
          <w:spacing w:val="-8"/>
        </w:rPr>
        <w:t xml:space="preserve"> </w:t>
      </w:r>
      <w:r w:rsidRPr="009B0D80">
        <w:t>deputise</w:t>
      </w:r>
      <w:r w:rsidRPr="009B0D80">
        <w:rPr>
          <w:spacing w:val="-8"/>
        </w:rPr>
        <w:t xml:space="preserve"> </w:t>
      </w:r>
      <w:r w:rsidRPr="009B0D80">
        <w:t>for</w:t>
      </w:r>
      <w:r w:rsidRPr="009B0D80">
        <w:rPr>
          <w:spacing w:val="-12"/>
        </w:rPr>
        <w:t xml:space="preserve"> </w:t>
      </w:r>
      <w:r w:rsidRPr="009B0D80">
        <w:t>the</w:t>
      </w:r>
      <w:r w:rsidRPr="009B0D80">
        <w:rPr>
          <w:spacing w:val="-11"/>
        </w:rPr>
        <w:t xml:space="preserve"> </w:t>
      </w:r>
      <w:r w:rsidRPr="009B0D80">
        <w:t>Chief</w:t>
      </w:r>
      <w:r w:rsidRPr="009B0D80">
        <w:rPr>
          <w:spacing w:val="-9"/>
        </w:rPr>
        <w:t xml:space="preserve"> </w:t>
      </w:r>
      <w:r w:rsidRPr="009B0D80">
        <w:t>Finance Officer.</w:t>
      </w:r>
    </w:p>
    <w:p w14:paraId="068CC46C" w14:textId="77777777" w:rsidR="007E4CD3" w:rsidRPr="009B0D80" w:rsidRDefault="007E4CD3">
      <w:pPr>
        <w:pStyle w:val="BodyText"/>
        <w:spacing w:before="12"/>
        <w:rPr>
          <w:sz w:val="21"/>
        </w:rPr>
      </w:pPr>
    </w:p>
    <w:p w14:paraId="615809BF" w14:textId="77777777" w:rsidR="007E4CD3" w:rsidRPr="009B0D80" w:rsidRDefault="00242A67">
      <w:pPr>
        <w:pStyle w:val="Heading1"/>
      </w:pPr>
      <w:r w:rsidRPr="009B0D80">
        <w:t>Liaison and Networking</w:t>
      </w:r>
    </w:p>
    <w:p w14:paraId="097ACC2B" w14:textId="5EF6FCEA" w:rsidR="00B07FC3" w:rsidRPr="009B0D80" w:rsidRDefault="00B07FC3" w:rsidP="00B07FC3">
      <w:pPr>
        <w:pStyle w:val="ListParagraph"/>
        <w:numPr>
          <w:ilvl w:val="0"/>
          <w:numId w:val="1"/>
        </w:numPr>
        <w:tabs>
          <w:tab w:val="left" w:pos="1920"/>
          <w:tab w:val="left" w:pos="1921"/>
        </w:tabs>
      </w:pPr>
      <w:r w:rsidRPr="009B0D80">
        <w:t>Be responsible, develop, manage and maintain productive strategic relationships and networks with</w:t>
      </w:r>
      <w:r w:rsidRPr="009B0D80">
        <w:rPr>
          <w:spacing w:val="-28"/>
        </w:rPr>
        <w:t xml:space="preserve"> </w:t>
      </w:r>
      <w:r w:rsidRPr="009B0D80">
        <w:t xml:space="preserve">senior representatives in a broad range of private and public sector partners to assist the continuing development, reputation and effectiveness of the University including the University’s internal and external auditors and the University's bankers, BUFDG, Inland Revenue, Customs and Excise and regulators, notably </w:t>
      </w:r>
      <w:proofErr w:type="spellStart"/>
      <w:r w:rsidRPr="009B0D80">
        <w:t>O</w:t>
      </w:r>
      <w:r w:rsidR="009B0D80" w:rsidRPr="009B0D80">
        <w:t>f</w:t>
      </w:r>
      <w:r w:rsidRPr="009B0D80">
        <w:t>S</w:t>
      </w:r>
      <w:proofErr w:type="spellEnd"/>
      <w:r w:rsidRPr="009B0D80">
        <w:t>.</w:t>
      </w:r>
    </w:p>
    <w:p w14:paraId="46F730B0" w14:textId="4D0ED9D3" w:rsidR="007E4CD3" w:rsidRPr="009B0D80" w:rsidRDefault="0084228B" w:rsidP="00B07FC3">
      <w:pPr>
        <w:pStyle w:val="ListParagraph"/>
        <w:numPr>
          <w:ilvl w:val="0"/>
          <w:numId w:val="1"/>
        </w:numPr>
        <w:tabs>
          <w:tab w:val="left" w:pos="1920"/>
          <w:tab w:val="left" w:pos="1921"/>
        </w:tabs>
        <w:spacing w:before="39"/>
        <w:ind w:right="644"/>
      </w:pPr>
      <w:r w:rsidRPr="009B0D80">
        <w:t xml:space="preserve">Responsible for </w:t>
      </w:r>
      <w:r w:rsidR="00242A67" w:rsidRPr="009B0D80">
        <w:t xml:space="preserve">the </w:t>
      </w:r>
      <w:r w:rsidRPr="009B0D80">
        <w:t xml:space="preserve">effective </w:t>
      </w:r>
      <w:r w:rsidR="00242A67" w:rsidRPr="009B0D80">
        <w:t xml:space="preserve">development of ongoing relationships with </w:t>
      </w:r>
      <w:r w:rsidR="009B0D80" w:rsidRPr="009B0D80">
        <w:t>university</w:t>
      </w:r>
      <w:r w:rsidR="00242A67" w:rsidRPr="009B0D80">
        <w:t xml:space="preserve"> staff to align existing activity with the strategic direction of</w:t>
      </w:r>
      <w:r w:rsidR="00242A67" w:rsidRPr="009B0D80">
        <w:rPr>
          <w:spacing w:val="-18"/>
        </w:rPr>
        <w:t xml:space="preserve"> </w:t>
      </w:r>
      <w:r w:rsidR="00242A67" w:rsidRPr="009B0D80">
        <w:t>Finance.</w:t>
      </w:r>
    </w:p>
    <w:p w14:paraId="1413AA14" w14:textId="77777777" w:rsidR="007E4CD3" w:rsidRPr="009B0D80" w:rsidRDefault="00242A67">
      <w:pPr>
        <w:pStyle w:val="ListParagraph"/>
        <w:numPr>
          <w:ilvl w:val="0"/>
          <w:numId w:val="1"/>
        </w:numPr>
        <w:tabs>
          <w:tab w:val="left" w:pos="1920"/>
          <w:tab w:val="left" w:pos="1921"/>
        </w:tabs>
        <w:ind w:right="115"/>
      </w:pPr>
      <w:r w:rsidRPr="009B0D80">
        <w:t>Represent the University at a senior level at regional and national meetings, conferences and events relating to this area of</w:t>
      </w:r>
      <w:r w:rsidRPr="009B0D80">
        <w:rPr>
          <w:spacing w:val="-6"/>
        </w:rPr>
        <w:t xml:space="preserve"> </w:t>
      </w:r>
      <w:r w:rsidRPr="009B0D80">
        <w:t>activity.</w:t>
      </w:r>
    </w:p>
    <w:p w14:paraId="51708872" w14:textId="77777777" w:rsidR="007E4CD3" w:rsidRPr="009B0D80" w:rsidRDefault="0084228B">
      <w:pPr>
        <w:pStyle w:val="ListParagraph"/>
        <w:numPr>
          <w:ilvl w:val="0"/>
          <w:numId w:val="1"/>
        </w:numPr>
        <w:tabs>
          <w:tab w:val="left" w:pos="1920"/>
          <w:tab w:val="left" w:pos="1921"/>
        </w:tabs>
        <w:ind w:right="497"/>
      </w:pPr>
      <w:r w:rsidRPr="009B0D80">
        <w:t xml:space="preserve">Responsible for </w:t>
      </w:r>
      <w:r w:rsidR="00242A67" w:rsidRPr="009B0D80">
        <w:t>maintain</w:t>
      </w:r>
      <w:r w:rsidRPr="009B0D80">
        <w:t xml:space="preserve">ing </w:t>
      </w:r>
      <w:r w:rsidR="00242A67" w:rsidRPr="009B0D80">
        <w:t>financial regulations, purchasing rules and processes across the University.</w:t>
      </w:r>
    </w:p>
    <w:p w14:paraId="652F6CAE" w14:textId="77777777" w:rsidR="007E4CD3" w:rsidRPr="009B0D80" w:rsidRDefault="00242A67">
      <w:pPr>
        <w:pStyle w:val="ListParagraph"/>
        <w:numPr>
          <w:ilvl w:val="0"/>
          <w:numId w:val="1"/>
        </w:numPr>
        <w:tabs>
          <w:tab w:val="left" w:pos="1920"/>
          <w:tab w:val="left" w:pos="1921"/>
        </w:tabs>
        <w:spacing w:line="278" w:lineRule="exact"/>
      </w:pPr>
      <w:r w:rsidRPr="009B0D80">
        <w:t>Be an active member of emerging</w:t>
      </w:r>
      <w:r w:rsidRPr="009B0D80">
        <w:rPr>
          <w:spacing w:val="-11"/>
        </w:rPr>
        <w:t xml:space="preserve"> </w:t>
      </w:r>
      <w:r w:rsidRPr="009B0D80">
        <w:t>networks.</w:t>
      </w:r>
    </w:p>
    <w:p w14:paraId="6769454C" w14:textId="77777777" w:rsidR="007E4CD3" w:rsidRPr="009B0D80" w:rsidRDefault="007E4CD3">
      <w:pPr>
        <w:pStyle w:val="BodyText"/>
        <w:spacing w:before="1"/>
      </w:pPr>
    </w:p>
    <w:p w14:paraId="4C9458A3" w14:textId="77777777" w:rsidR="007E4CD3" w:rsidRPr="009B0D80" w:rsidRDefault="00242A67">
      <w:pPr>
        <w:pStyle w:val="Heading1"/>
      </w:pPr>
      <w:bookmarkStart w:id="4" w:name="Service_Delivery"/>
      <w:bookmarkEnd w:id="4"/>
      <w:r w:rsidRPr="009B0D80">
        <w:t>Service Delivery</w:t>
      </w:r>
    </w:p>
    <w:p w14:paraId="721951DC" w14:textId="77777777" w:rsidR="007E4CD3" w:rsidRPr="009B0D80" w:rsidRDefault="00242A67">
      <w:pPr>
        <w:pStyle w:val="ListParagraph"/>
        <w:numPr>
          <w:ilvl w:val="0"/>
          <w:numId w:val="1"/>
        </w:numPr>
        <w:tabs>
          <w:tab w:val="left" w:pos="1920"/>
          <w:tab w:val="left" w:pos="1921"/>
        </w:tabs>
      </w:pPr>
      <w:r w:rsidRPr="009B0D80">
        <w:t>Lead and develop the financial services function including financial</w:t>
      </w:r>
      <w:r w:rsidRPr="009B0D80">
        <w:rPr>
          <w:spacing w:val="-31"/>
        </w:rPr>
        <w:t xml:space="preserve"> </w:t>
      </w:r>
      <w:r w:rsidRPr="009B0D80">
        <w:t>processes.</w:t>
      </w:r>
    </w:p>
    <w:p w14:paraId="50664D4C" w14:textId="77777777" w:rsidR="007E4CD3" w:rsidRPr="009B0D80" w:rsidRDefault="00242A67">
      <w:pPr>
        <w:pStyle w:val="ListParagraph"/>
        <w:numPr>
          <w:ilvl w:val="0"/>
          <w:numId w:val="1"/>
        </w:numPr>
        <w:tabs>
          <w:tab w:val="left" w:pos="1920"/>
          <w:tab w:val="left" w:pos="1921"/>
        </w:tabs>
        <w:ind w:right="220"/>
      </w:pPr>
      <w:r w:rsidRPr="009B0D80">
        <w:t>Develop the Financial Services function, including the development of working relationships with Faculty and Service management</w:t>
      </w:r>
      <w:r w:rsidRPr="009B0D80">
        <w:rPr>
          <w:spacing w:val="-12"/>
        </w:rPr>
        <w:t xml:space="preserve"> </w:t>
      </w:r>
      <w:r w:rsidRPr="009B0D80">
        <w:t>teams.</w:t>
      </w:r>
    </w:p>
    <w:p w14:paraId="7FB0377E" w14:textId="77777777" w:rsidR="007E4CD3" w:rsidRPr="009B0D80" w:rsidRDefault="00242A67">
      <w:pPr>
        <w:pStyle w:val="ListParagraph"/>
        <w:numPr>
          <w:ilvl w:val="0"/>
          <w:numId w:val="1"/>
        </w:numPr>
        <w:tabs>
          <w:tab w:val="left" w:pos="1920"/>
          <w:tab w:val="left" w:pos="1921"/>
        </w:tabs>
        <w:spacing w:line="278" w:lineRule="exact"/>
      </w:pPr>
      <w:r w:rsidRPr="009B0D80">
        <w:t>The development of financial and management reporting</w:t>
      </w:r>
      <w:r w:rsidRPr="009B0D80">
        <w:rPr>
          <w:spacing w:val="-18"/>
        </w:rPr>
        <w:t xml:space="preserve"> </w:t>
      </w:r>
      <w:r w:rsidRPr="009B0D80">
        <w:t>systems.</w:t>
      </w:r>
    </w:p>
    <w:p w14:paraId="264DE9A4" w14:textId="77777777" w:rsidR="007E4CD3" w:rsidRPr="009B0D80" w:rsidRDefault="00242A67">
      <w:pPr>
        <w:pStyle w:val="ListParagraph"/>
        <w:numPr>
          <w:ilvl w:val="0"/>
          <w:numId w:val="1"/>
        </w:numPr>
        <w:tabs>
          <w:tab w:val="left" w:pos="1920"/>
          <w:tab w:val="left" w:pos="1921"/>
        </w:tabs>
      </w:pPr>
      <w:r w:rsidRPr="009B0D80">
        <w:t>Underpinning the University’s interactions with students and</w:t>
      </w:r>
      <w:r w:rsidRPr="009B0D80">
        <w:rPr>
          <w:spacing w:val="-10"/>
        </w:rPr>
        <w:t xml:space="preserve"> </w:t>
      </w:r>
      <w:r w:rsidRPr="009B0D80">
        <w:t>others.</w:t>
      </w:r>
    </w:p>
    <w:p w14:paraId="1608FEA4" w14:textId="77777777" w:rsidR="007E4CD3" w:rsidRPr="009B0D80" w:rsidRDefault="00242A67">
      <w:pPr>
        <w:pStyle w:val="ListParagraph"/>
        <w:numPr>
          <w:ilvl w:val="0"/>
          <w:numId w:val="1"/>
        </w:numPr>
        <w:tabs>
          <w:tab w:val="left" w:pos="1920"/>
          <w:tab w:val="left" w:pos="1921"/>
        </w:tabs>
      </w:pPr>
      <w:r w:rsidRPr="009B0D80">
        <w:t>Develop and implement finance</w:t>
      </w:r>
      <w:r w:rsidRPr="009B0D80">
        <w:rPr>
          <w:spacing w:val="-8"/>
        </w:rPr>
        <w:t xml:space="preserve"> </w:t>
      </w:r>
      <w:r w:rsidRPr="009B0D80">
        <w:t>policies.</w:t>
      </w:r>
    </w:p>
    <w:p w14:paraId="721D86AF" w14:textId="77777777" w:rsidR="007E4CD3" w:rsidRPr="009B0D80" w:rsidRDefault="00242A67">
      <w:pPr>
        <w:pStyle w:val="ListParagraph"/>
        <w:numPr>
          <w:ilvl w:val="0"/>
          <w:numId w:val="1"/>
        </w:numPr>
        <w:tabs>
          <w:tab w:val="left" w:pos="1920"/>
          <w:tab w:val="left" w:pos="1921"/>
        </w:tabs>
        <w:spacing w:before="1"/>
        <w:ind w:right="1161"/>
      </w:pPr>
      <w:r w:rsidRPr="009B0D80">
        <w:t>Develop the provision of management information to ensure that the quality and effectiveness of the services are monitored and</w:t>
      </w:r>
      <w:r w:rsidRPr="009B0D80">
        <w:rPr>
          <w:spacing w:val="-17"/>
        </w:rPr>
        <w:t xml:space="preserve"> </w:t>
      </w:r>
      <w:r w:rsidRPr="009B0D80">
        <w:t>enhanced.</w:t>
      </w:r>
    </w:p>
    <w:p w14:paraId="71C4CEBF" w14:textId="77777777" w:rsidR="007E4CD3" w:rsidRPr="009B0D80" w:rsidRDefault="00242A67">
      <w:pPr>
        <w:pStyle w:val="ListParagraph"/>
        <w:numPr>
          <w:ilvl w:val="0"/>
          <w:numId w:val="1"/>
        </w:numPr>
        <w:tabs>
          <w:tab w:val="left" w:pos="1920"/>
          <w:tab w:val="left" w:pos="1921"/>
        </w:tabs>
        <w:ind w:right="186"/>
      </w:pPr>
      <w:r w:rsidRPr="009B0D80">
        <w:t>Develop complaints and feedback processes; respond in an effective and timely manner and ensuring that complaints and feedback lead to enhancement of the</w:t>
      </w:r>
      <w:r w:rsidRPr="009B0D80">
        <w:rPr>
          <w:spacing w:val="-22"/>
        </w:rPr>
        <w:t xml:space="preserve"> </w:t>
      </w:r>
      <w:r w:rsidRPr="009B0D80">
        <w:t>service.</w:t>
      </w:r>
    </w:p>
    <w:p w14:paraId="263C7A3D" w14:textId="77777777" w:rsidR="007E4CD3" w:rsidRPr="009B0D80" w:rsidRDefault="007E4CD3">
      <w:pPr>
        <w:pStyle w:val="BodyText"/>
        <w:spacing w:before="2"/>
      </w:pPr>
    </w:p>
    <w:p w14:paraId="792A2B95" w14:textId="77777777" w:rsidR="007E4CD3" w:rsidRPr="009B0D80" w:rsidRDefault="00242A67">
      <w:pPr>
        <w:pStyle w:val="Heading1"/>
      </w:pPr>
      <w:bookmarkStart w:id="5" w:name="Planning_and_Organisation"/>
      <w:bookmarkEnd w:id="5"/>
      <w:r w:rsidRPr="009B0D80">
        <w:t>Planning and Organisation</w:t>
      </w:r>
    </w:p>
    <w:p w14:paraId="61D6E086" w14:textId="77777777" w:rsidR="007E4CD3" w:rsidRPr="009B0D80" w:rsidRDefault="0084228B">
      <w:pPr>
        <w:pStyle w:val="ListParagraph"/>
        <w:numPr>
          <w:ilvl w:val="0"/>
          <w:numId w:val="1"/>
        </w:numPr>
        <w:tabs>
          <w:tab w:val="left" w:pos="1920"/>
          <w:tab w:val="left" w:pos="1921"/>
        </w:tabs>
      </w:pPr>
      <w:r w:rsidRPr="009B0D80">
        <w:t>Responsible for all</w:t>
      </w:r>
      <w:r w:rsidR="00242A67" w:rsidRPr="009B0D80">
        <w:t xml:space="preserve"> returns to OFS and the Office of National</w:t>
      </w:r>
      <w:r w:rsidR="00242A67" w:rsidRPr="009B0D80">
        <w:rPr>
          <w:spacing w:val="-26"/>
        </w:rPr>
        <w:t xml:space="preserve"> </w:t>
      </w:r>
      <w:r w:rsidR="00242A67" w:rsidRPr="009B0D80">
        <w:t>Statistics.</w:t>
      </w:r>
    </w:p>
    <w:p w14:paraId="0B705604" w14:textId="77777777" w:rsidR="007E4CD3" w:rsidRPr="009B0D80" w:rsidRDefault="00B07FC3">
      <w:pPr>
        <w:pStyle w:val="ListParagraph"/>
        <w:numPr>
          <w:ilvl w:val="0"/>
          <w:numId w:val="1"/>
        </w:numPr>
        <w:tabs>
          <w:tab w:val="left" w:pos="1920"/>
          <w:tab w:val="left" w:pos="1921"/>
        </w:tabs>
        <w:spacing w:line="279" w:lineRule="exact"/>
      </w:pPr>
      <w:r w:rsidRPr="009B0D80">
        <w:t>Responsible for preparing, d</w:t>
      </w:r>
      <w:r w:rsidR="00242A67" w:rsidRPr="009B0D80">
        <w:t>eliver</w:t>
      </w:r>
      <w:r w:rsidRPr="009B0D80">
        <w:t>ing</w:t>
      </w:r>
      <w:r w:rsidR="00242A67" w:rsidRPr="009B0D80">
        <w:t xml:space="preserve"> and manag</w:t>
      </w:r>
      <w:r w:rsidRPr="009B0D80">
        <w:t>ing</w:t>
      </w:r>
      <w:r w:rsidR="00242A67" w:rsidRPr="009B0D80">
        <w:t xml:space="preserve"> efficiently and effectively operational plans and</w:t>
      </w:r>
      <w:r w:rsidR="00242A67" w:rsidRPr="009B0D80">
        <w:rPr>
          <w:spacing w:val="-18"/>
        </w:rPr>
        <w:t xml:space="preserve"> </w:t>
      </w:r>
      <w:r w:rsidR="00242A67" w:rsidRPr="009B0D80">
        <w:t>budgets.</w:t>
      </w:r>
    </w:p>
    <w:p w14:paraId="6FA0890E" w14:textId="77777777" w:rsidR="007E4CD3" w:rsidRPr="009B0D80" w:rsidRDefault="00242A67">
      <w:pPr>
        <w:pStyle w:val="ListParagraph"/>
        <w:numPr>
          <w:ilvl w:val="0"/>
          <w:numId w:val="1"/>
        </w:numPr>
        <w:tabs>
          <w:tab w:val="left" w:pos="1920"/>
          <w:tab w:val="left" w:pos="1921"/>
        </w:tabs>
        <w:ind w:right="533"/>
      </w:pPr>
      <w:r w:rsidRPr="009B0D80">
        <w:t>Identifying appropriate customer service standards and frameworks and ensure that the services obtain and maintain</w:t>
      </w:r>
      <w:r w:rsidRPr="009B0D80">
        <w:rPr>
          <w:spacing w:val="-9"/>
        </w:rPr>
        <w:t xml:space="preserve"> </w:t>
      </w:r>
      <w:r w:rsidRPr="009B0D80">
        <w:t>these.</w:t>
      </w:r>
    </w:p>
    <w:p w14:paraId="7CB6C15D" w14:textId="77777777" w:rsidR="007E4CD3" w:rsidRPr="009B0D80" w:rsidRDefault="00242A67" w:rsidP="00B07FC3">
      <w:pPr>
        <w:pStyle w:val="ListParagraph"/>
        <w:numPr>
          <w:ilvl w:val="0"/>
          <w:numId w:val="1"/>
        </w:numPr>
        <w:tabs>
          <w:tab w:val="left" w:pos="1920"/>
          <w:tab w:val="left" w:pos="1921"/>
        </w:tabs>
        <w:spacing w:before="2"/>
        <w:ind w:right="404"/>
      </w:pPr>
      <w:r w:rsidRPr="009B0D80">
        <w:t>Responsible for the University’s treasury management and insurance functions, for the University’s payroll and pension functions, for the preparation of corporation tax and VAT returns and for the maintenance of the University's fixed assets</w:t>
      </w:r>
      <w:r w:rsidRPr="009B0D80">
        <w:rPr>
          <w:spacing w:val="-22"/>
        </w:rPr>
        <w:t xml:space="preserve"> </w:t>
      </w:r>
      <w:r w:rsidRPr="009B0D80">
        <w:t>records.</w:t>
      </w:r>
    </w:p>
    <w:p w14:paraId="0A25008E" w14:textId="77777777" w:rsidR="007E4CD3" w:rsidRPr="009B0D80" w:rsidRDefault="00242A67">
      <w:pPr>
        <w:pStyle w:val="ListParagraph"/>
        <w:numPr>
          <w:ilvl w:val="0"/>
          <w:numId w:val="1"/>
        </w:numPr>
        <w:tabs>
          <w:tab w:val="left" w:pos="1920"/>
          <w:tab w:val="left" w:pos="1921"/>
        </w:tabs>
        <w:ind w:right="569"/>
      </w:pPr>
      <w:r w:rsidRPr="009B0D80">
        <w:t>Develop and maintain costing systems including the requirements of TRAC and research councils.</w:t>
      </w:r>
    </w:p>
    <w:p w14:paraId="4892ED20" w14:textId="77777777" w:rsidR="007E4CD3" w:rsidRPr="009B0D80" w:rsidRDefault="007E4CD3">
      <w:pPr>
        <w:pStyle w:val="BodyText"/>
        <w:spacing w:before="1"/>
      </w:pPr>
    </w:p>
    <w:p w14:paraId="479FBE8A" w14:textId="77777777" w:rsidR="007E4CD3" w:rsidRPr="009B0D80" w:rsidRDefault="00242A67">
      <w:pPr>
        <w:pStyle w:val="Heading1"/>
      </w:pPr>
      <w:bookmarkStart w:id="6" w:name="Analysis/Reporting"/>
      <w:bookmarkEnd w:id="6"/>
      <w:r w:rsidRPr="009B0D80">
        <w:t>Analysis/Reporting</w:t>
      </w:r>
    </w:p>
    <w:p w14:paraId="565D8CC6" w14:textId="77777777" w:rsidR="007E4CD3" w:rsidRPr="009B0D80" w:rsidRDefault="00B07FC3">
      <w:pPr>
        <w:pStyle w:val="ListParagraph"/>
        <w:numPr>
          <w:ilvl w:val="0"/>
          <w:numId w:val="1"/>
        </w:numPr>
        <w:tabs>
          <w:tab w:val="left" w:pos="1920"/>
          <w:tab w:val="left" w:pos="1921"/>
        </w:tabs>
        <w:ind w:right="585"/>
      </w:pPr>
      <w:r w:rsidRPr="009B0D80">
        <w:t>Responsible for a</w:t>
      </w:r>
      <w:r w:rsidR="00242A67" w:rsidRPr="009B0D80">
        <w:t>nalys</w:t>
      </w:r>
      <w:r w:rsidRPr="009B0D80">
        <w:t>ing</w:t>
      </w:r>
      <w:r w:rsidR="00242A67" w:rsidRPr="009B0D80">
        <w:t xml:space="preserve"> data to provide timely and accurate information, forecast and advice to Senior Managers to inform business plans that are set in the context of </w:t>
      </w:r>
      <w:proofErr w:type="gramStart"/>
      <w:r w:rsidR="00242A67" w:rsidRPr="009B0D80">
        <w:t>University</w:t>
      </w:r>
      <w:proofErr w:type="gramEnd"/>
      <w:r w:rsidR="00242A67" w:rsidRPr="009B0D80">
        <w:t xml:space="preserve"> strategy and policies</w:t>
      </w:r>
    </w:p>
    <w:p w14:paraId="5DEE5D32" w14:textId="77777777" w:rsidR="007E4CD3" w:rsidRPr="009B0D80" w:rsidRDefault="00B07FC3">
      <w:pPr>
        <w:pStyle w:val="ListParagraph"/>
        <w:numPr>
          <w:ilvl w:val="0"/>
          <w:numId w:val="1"/>
        </w:numPr>
        <w:tabs>
          <w:tab w:val="left" w:pos="1920"/>
          <w:tab w:val="left" w:pos="1921"/>
        </w:tabs>
        <w:spacing w:line="278" w:lineRule="exact"/>
      </w:pPr>
      <w:r w:rsidRPr="009B0D80">
        <w:t>Responsible for p</w:t>
      </w:r>
      <w:r w:rsidR="00242A67" w:rsidRPr="009B0D80">
        <w:t>repar</w:t>
      </w:r>
      <w:r w:rsidRPr="009B0D80">
        <w:t>ing</w:t>
      </w:r>
      <w:r w:rsidR="00242A67" w:rsidRPr="009B0D80">
        <w:t xml:space="preserve"> annual statutory consolidated Financial</w:t>
      </w:r>
      <w:r w:rsidR="00242A67" w:rsidRPr="009B0D80">
        <w:rPr>
          <w:spacing w:val="-14"/>
        </w:rPr>
        <w:t xml:space="preserve"> </w:t>
      </w:r>
      <w:r w:rsidR="00242A67" w:rsidRPr="009B0D80">
        <w:t>Statements</w:t>
      </w:r>
    </w:p>
    <w:p w14:paraId="1C7A3C21" w14:textId="77777777" w:rsidR="007E4CD3" w:rsidRPr="009B0D80" w:rsidRDefault="00B07FC3">
      <w:pPr>
        <w:pStyle w:val="ListParagraph"/>
        <w:numPr>
          <w:ilvl w:val="0"/>
          <w:numId w:val="1"/>
        </w:numPr>
        <w:tabs>
          <w:tab w:val="left" w:pos="1920"/>
          <w:tab w:val="left" w:pos="1921"/>
        </w:tabs>
        <w:ind w:right="348"/>
      </w:pPr>
      <w:r w:rsidRPr="009B0D80">
        <w:t>Responsible for p</w:t>
      </w:r>
      <w:r w:rsidR="00242A67" w:rsidRPr="009B0D80">
        <w:t>repar</w:t>
      </w:r>
      <w:r w:rsidRPr="009B0D80">
        <w:t>ing</w:t>
      </w:r>
      <w:r w:rsidR="00242A67" w:rsidRPr="009B0D80">
        <w:t xml:space="preserve"> and develop</w:t>
      </w:r>
      <w:r w:rsidRPr="009B0D80">
        <w:t>ing</w:t>
      </w:r>
      <w:r w:rsidR="00242A67" w:rsidRPr="009B0D80">
        <w:t xml:space="preserve"> monthly financial reports to ULT, to include income and expenditure, balance sheet, cash flow</w:t>
      </w:r>
      <w:r w:rsidRPr="009B0D80">
        <w:t>,</w:t>
      </w:r>
      <w:r w:rsidR="00242A67" w:rsidRPr="009B0D80">
        <w:t xml:space="preserve"> </w:t>
      </w:r>
      <w:r w:rsidRPr="009B0D80">
        <w:t xml:space="preserve">initiatives </w:t>
      </w:r>
      <w:r w:rsidR="00242A67" w:rsidRPr="009B0D80">
        <w:t>and capital expenditure</w:t>
      </w:r>
      <w:r w:rsidR="00242A67" w:rsidRPr="009B0D80">
        <w:rPr>
          <w:spacing w:val="-19"/>
        </w:rPr>
        <w:t xml:space="preserve"> </w:t>
      </w:r>
      <w:r w:rsidR="00242A67" w:rsidRPr="009B0D80">
        <w:t>tracking</w:t>
      </w:r>
    </w:p>
    <w:p w14:paraId="18618639" w14:textId="77777777" w:rsidR="007E4CD3" w:rsidRPr="009B0D80" w:rsidRDefault="00B07FC3">
      <w:pPr>
        <w:pStyle w:val="ListParagraph"/>
        <w:numPr>
          <w:ilvl w:val="0"/>
          <w:numId w:val="1"/>
        </w:numPr>
        <w:tabs>
          <w:tab w:val="left" w:pos="1920"/>
          <w:tab w:val="left" w:pos="1921"/>
        </w:tabs>
      </w:pPr>
      <w:r w:rsidRPr="009B0D80">
        <w:t>Responsible for preparing an</w:t>
      </w:r>
      <w:r w:rsidR="00242A67" w:rsidRPr="009B0D80">
        <w:t xml:space="preserve"> annual</w:t>
      </w:r>
      <w:r w:rsidR="00242A67" w:rsidRPr="009B0D80">
        <w:rPr>
          <w:spacing w:val="-3"/>
        </w:rPr>
        <w:t xml:space="preserve"> </w:t>
      </w:r>
      <w:r w:rsidR="00242A67" w:rsidRPr="009B0D80">
        <w:t>budget</w:t>
      </w:r>
      <w:r w:rsidR="00E53711" w:rsidRPr="009B0D80">
        <w:t xml:space="preserve"> </w:t>
      </w:r>
    </w:p>
    <w:p w14:paraId="7066F014" w14:textId="77777777" w:rsidR="007E4CD3" w:rsidRPr="009B0D80" w:rsidRDefault="00B07FC3">
      <w:pPr>
        <w:pStyle w:val="ListParagraph"/>
        <w:numPr>
          <w:ilvl w:val="0"/>
          <w:numId w:val="1"/>
        </w:numPr>
        <w:tabs>
          <w:tab w:val="left" w:pos="1920"/>
          <w:tab w:val="left" w:pos="1921"/>
        </w:tabs>
        <w:spacing w:line="280" w:lineRule="exact"/>
      </w:pPr>
      <w:r w:rsidRPr="009B0D80">
        <w:lastRenderedPageBreak/>
        <w:t xml:space="preserve">Responsible for preparing </w:t>
      </w:r>
      <w:proofErr w:type="gramStart"/>
      <w:r w:rsidR="00242A67" w:rsidRPr="009B0D80">
        <w:t>5 year</w:t>
      </w:r>
      <w:proofErr w:type="gramEnd"/>
      <w:r w:rsidR="00242A67" w:rsidRPr="009B0D80">
        <w:t xml:space="preserve"> financial</w:t>
      </w:r>
      <w:r w:rsidR="00242A67" w:rsidRPr="009B0D80">
        <w:rPr>
          <w:spacing w:val="-11"/>
        </w:rPr>
        <w:t xml:space="preserve"> </w:t>
      </w:r>
      <w:r w:rsidR="00242A67" w:rsidRPr="009B0D80">
        <w:t>plans</w:t>
      </w:r>
    </w:p>
    <w:p w14:paraId="38151206" w14:textId="3C67B300" w:rsidR="007E4CD3" w:rsidRPr="009B0D80" w:rsidRDefault="00B07FC3">
      <w:pPr>
        <w:pStyle w:val="ListParagraph"/>
        <w:numPr>
          <w:ilvl w:val="0"/>
          <w:numId w:val="1"/>
        </w:numPr>
        <w:tabs>
          <w:tab w:val="left" w:pos="1920"/>
          <w:tab w:val="left" w:pos="1921"/>
        </w:tabs>
        <w:spacing w:line="280" w:lineRule="exact"/>
      </w:pPr>
      <w:r w:rsidRPr="009B0D80">
        <w:t xml:space="preserve">Responsible for preparing </w:t>
      </w:r>
      <w:r w:rsidR="00E53711" w:rsidRPr="009B0D80">
        <w:t xml:space="preserve">rolling </w:t>
      </w:r>
      <w:r w:rsidR="00242A67" w:rsidRPr="009B0D80">
        <w:t>financial forecasts for internal and external use (including</w:t>
      </w:r>
      <w:r w:rsidR="00242A67" w:rsidRPr="009B0D80">
        <w:rPr>
          <w:spacing w:val="-19"/>
        </w:rPr>
        <w:t xml:space="preserve"> </w:t>
      </w:r>
      <w:proofErr w:type="spellStart"/>
      <w:r w:rsidR="00242A67" w:rsidRPr="009B0D80">
        <w:t>O</w:t>
      </w:r>
      <w:r w:rsidR="009B0D80" w:rsidRPr="009B0D80">
        <w:t>f</w:t>
      </w:r>
      <w:r w:rsidR="00242A67" w:rsidRPr="009B0D80">
        <w:t>S</w:t>
      </w:r>
      <w:proofErr w:type="spellEnd"/>
      <w:r w:rsidR="00242A67" w:rsidRPr="009B0D80">
        <w:t>)</w:t>
      </w:r>
    </w:p>
    <w:p w14:paraId="1B61333E" w14:textId="77777777" w:rsidR="007E4CD3" w:rsidRPr="009B0D80" w:rsidRDefault="00242A67">
      <w:pPr>
        <w:pStyle w:val="ListParagraph"/>
        <w:numPr>
          <w:ilvl w:val="0"/>
          <w:numId w:val="1"/>
        </w:numPr>
        <w:tabs>
          <w:tab w:val="left" w:pos="1920"/>
          <w:tab w:val="left" w:pos="1921"/>
        </w:tabs>
        <w:spacing w:before="1"/>
        <w:ind w:right="631"/>
      </w:pPr>
      <w:r w:rsidRPr="009B0D80">
        <w:t>Ensure efficient processing of student invoices and payments, including liaison with the Student Loans</w:t>
      </w:r>
      <w:r w:rsidRPr="009B0D80">
        <w:rPr>
          <w:spacing w:val="-6"/>
        </w:rPr>
        <w:t xml:space="preserve"> </w:t>
      </w:r>
      <w:r w:rsidRPr="009B0D80">
        <w:t>Company.</w:t>
      </w:r>
    </w:p>
    <w:p w14:paraId="7AF79ACD" w14:textId="77777777" w:rsidR="00E53711" w:rsidRPr="009B0D80" w:rsidRDefault="00E53711">
      <w:r w:rsidRPr="009B0D80">
        <w:br w:type="page"/>
      </w:r>
    </w:p>
    <w:p w14:paraId="07FA9D0B" w14:textId="77777777" w:rsidR="007E4CD3" w:rsidRPr="009B0D80" w:rsidRDefault="007E4CD3">
      <w:pPr>
        <w:pStyle w:val="BodyText"/>
      </w:pPr>
    </w:p>
    <w:p w14:paraId="34675822" w14:textId="77777777" w:rsidR="007E4CD3" w:rsidRPr="009B0D80" w:rsidRDefault="00242A67">
      <w:pPr>
        <w:pStyle w:val="Heading1"/>
      </w:pPr>
      <w:bookmarkStart w:id="7" w:name="Additionally_the_post_holder_will_be_req"/>
      <w:bookmarkEnd w:id="7"/>
      <w:r w:rsidRPr="009B0D80">
        <w:t>Additionally</w:t>
      </w:r>
      <w:r w:rsidR="00E53711" w:rsidRPr="009B0D80">
        <w:t>,</w:t>
      </w:r>
      <w:r w:rsidRPr="009B0D80">
        <w:t xml:space="preserve"> the post holder will be required to:</w:t>
      </w:r>
    </w:p>
    <w:p w14:paraId="7BACDF79" w14:textId="77777777" w:rsidR="00B07FC3" w:rsidRPr="009B0D80" w:rsidRDefault="00242A67" w:rsidP="00B07FC3">
      <w:pPr>
        <w:pStyle w:val="ListParagraph"/>
        <w:numPr>
          <w:ilvl w:val="0"/>
          <w:numId w:val="1"/>
        </w:numPr>
        <w:tabs>
          <w:tab w:val="left" w:pos="1920"/>
          <w:tab w:val="left" w:pos="1921"/>
        </w:tabs>
        <w:spacing w:before="101"/>
        <w:ind w:right="635"/>
      </w:pPr>
      <w:r w:rsidRPr="009B0D80">
        <w:t>Fulfil the employees’ duties described in the University’s health and safety policies and co- operate with the health and safety arrangements in place within the department. May be required to undertake specific health and safety roles on request e.g. Display screen equipment assessor, departmental safety officer, fire</w:t>
      </w:r>
      <w:r w:rsidRPr="009B0D80">
        <w:rPr>
          <w:spacing w:val="-16"/>
        </w:rPr>
        <w:t xml:space="preserve"> </w:t>
      </w:r>
      <w:r w:rsidRPr="009B0D80">
        <w:t>warden</w:t>
      </w:r>
    </w:p>
    <w:p w14:paraId="32061DF8" w14:textId="77777777" w:rsidR="00B07FC3" w:rsidRPr="009B0D80" w:rsidRDefault="00242A67" w:rsidP="00B07FC3">
      <w:pPr>
        <w:pStyle w:val="ListParagraph"/>
        <w:numPr>
          <w:ilvl w:val="0"/>
          <w:numId w:val="1"/>
        </w:numPr>
        <w:tabs>
          <w:tab w:val="left" w:pos="1920"/>
          <w:tab w:val="left" w:pos="1921"/>
        </w:tabs>
        <w:spacing w:before="101"/>
        <w:ind w:right="635"/>
      </w:pPr>
      <w:r w:rsidRPr="009B0D80">
        <w:t>Fulfil the managers’ responsibilities as described in the University’s health and safety policies. These duties include responsibility for ensuring that suitable and sufficient risk assessments are in place for activities within your area of control and for ensuring appropriate health and safety training is in</w:t>
      </w:r>
      <w:r w:rsidRPr="009B0D80">
        <w:rPr>
          <w:spacing w:val="-16"/>
        </w:rPr>
        <w:t xml:space="preserve"> </w:t>
      </w:r>
      <w:r w:rsidRPr="009B0D80">
        <w:t>place.</w:t>
      </w:r>
    </w:p>
    <w:p w14:paraId="2FB8740F" w14:textId="77777777" w:rsidR="00B07FC3" w:rsidRPr="009B0D80" w:rsidRDefault="00242A67" w:rsidP="00B07FC3">
      <w:pPr>
        <w:pStyle w:val="ListParagraph"/>
        <w:numPr>
          <w:ilvl w:val="0"/>
          <w:numId w:val="1"/>
        </w:numPr>
        <w:tabs>
          <w:tab w:val="left" w:pos="1920"/>
          <w:tab w:val="left" w:pos="1921"/>
        </w:tabs>
        <w:spacing w:before="101"/>
        <w:ind w:right="635"/>
      </w:pPr>
      <w:r w:rsidRPr="009B0D80">
        <w:t>Support staff to demonstrate their commitment to equality, diversity and anti-discriminatory behaviour. This role includes making time available for staff to undertake</w:t>
      </w:r>
      <w:r w:rsidRPr="009B0D80">
        <w:rPr>
          <w:spacing w:val="-19"/>
        </w:rPr>
        <w:t xml:space="preserve"> </w:t>
      </w:r>
      <w:r w:rsidRPr="009B0D80">
        <w:t>mandatory</w:t>
      </w:r>
      <w:r w:rsidRPr="009B0D80">
        <w:rPr>
          <w:spacing w:val="-1"/>
        </w:rPr>
        <w:t xml:space="preserve"> </w:t>
      </w:r>
      <w:r w:rsidRPr="009B0D80">
        <w:t>equality</w:t>
      </w:r>
      <w:r w:rsidRPr="009B0D80">
        <w:rPr>
          <w:spacing w:val="1"/>
        </w:rPr>
        <w:t xml:space="preserve"> </w:t>
      </w:r>
      <w:r w:rsidRPr="009B0D80">
        <w:t>and diversity</w:t>
      </w:r>
      <w:r w:rsidRPr="009B0D80">
        <w:rPr>
          <w:spacing w:val="-9"/>
        </w:rPr>
        <w:t xml:space="preserve"> </w:t>
      </w:r>
      <w:r w:rsidRPr="009B0D80">
        <w:t>training</w:t>
      </w:r>
    </w:p>
    <w:p w14:paraId="5249296E" w14:textId="77777777" w:rsidR="007E4CD3" w:rsidRPr="009B0D80" w:rsidRDefault="00242A67" w:rsidP="00B07FC3">
      <w:pPr>
        <w:pStyle w:val="ListParagraph"/>
        <w:numPr>
          <w:ilvl w:val="0"/>
          <w:numId w:val="1"/>
        </w:numPr>
        <w:tabs>
          <w:tab w:val="left" w:pos="1920"/>
          <w:tab w:val="left" w:pos="1921"/>
        </w:tabs>
        <w:spacing w:before="101"/>
        <w:ind w:right="635"/>
      </w:pPr>
      <w:r w:rsidRPr="009B0D80">
        <w:t xml:space="preserve">Raise awareness amongst staff and support staff to fulfil their responsibilities to comply with </w:t>
      </w:r>
      <w:proofErr w:type="gramStart"/>
      <w:r w:rsidRPr="009B0D80">
        <w:t>University</w:t>
      </w:r>
      <w:proofErr w:type="gramEnd"/>
      <w:r w:rsidRPr="009B0D80">
        <w:t xml:space="preserve"> regulations, policies and</w:t>
      </w:r>
      <w:r w:rsidRPr="009B0D80">
        <w:rPr>
          <w:spacing w:val="-11"/>
        </w:rPr>
        <w:t xml:space="preserve"> </w:t>
      </w:r>
      <w:r w:rsidRPr="009B0D80">
        <w:t>procedures</w:t>
      </w:r>
    </w:p>
    <w:p w14:paraId="5BC753D3" w14:textId="77777777" w:rsidR="007E4CD3" w:rsidRPr="009B0D80" w:rsidRDefault="007E4CD3">
      <w:pPr>
        <w:spacing w:line="240" w:lineRule="exact"/>
        <w:sectPr w:rsidR="007E4CD3" w:rsidRPr="009B0D80">
          <w:headerReference w:type="default" r:id="rId8"/>
          <w:footerReference w:type="default" r:id="rId9"/>
          <w:pgSz w:w="11910" w:h="16840"/>
          <w:pgMar w:top="380" w:right="1320" w:bottom="1440" w:left="240" w:header="198" w:footer="1258" w:gutter="0"/>
          <w:cols w:space="720"/>
        </w:sectPr>
      </w:pPr>
    </w:p>
    <w:p w14:paraId="08E7B0F4" w14:textId="77777777" w:rsidR="007E4CD3" w:rsidRPr="009B0D80" w:rsidRDefault="007E4CD3">
      <w:pPr>
        <w:pStyle w:val="BodyText"/>
        <w:rPr>
          <w:sz w:val="20"/>
        </w:rPr>
      </w:pPr>
    </w:p>
    <w:p w14:paraId="3B7C3850" w14:textId="77777777" w:rsidR="007E4CD3" w:rsidRPr="009B0D80" w:rsidRDefault="007E4CD3">
      <w:pPr>
        <w:pStyle w:val="BodyText"/>
        <w:spacing w:before="11"/>
        <w:rPr>
          <w:sz w:val="16"/>
        </w:rPr>
      </w:pPr>
    </w:p>
    <w:p w14:paraId="27892D54" w14:textId="77777777" w:rsidR="007E4CD3" w:rsidRPr="009B0D80" w:rsidRDefault="00242A67">
      <w:pPr>
        <w:pStyle w:val="Heading1"/>
      </w:pPr>
      <w:r w:rsidRPr="009B0D80">
        <w:t>COMPETENCY SPECIFICATION</w:t>
      </w:r>
    </w:p>
    <w:p w14:paraId="549CC84E" w14:textId="77777777" w:rsidR="007E4CD3" w:rsidRPr="009B0D80" w:rsidRDefault="00242A67">
      <w:pPr>
        <w:pStyle w:val="BodyText"/>
        <w:ind w:left="1171"/>
        <w:rPr>
          <w:sz w:val="20"/>
        </w:rPr>
      </w:pPr>
      <w:r w:rsidRPr="009B0D80">
        <w:rPr>
          <w:noProof/>
          <w:sz w:val="20"/>
        </w:rPr>
        <mc:AlternateContent>
          <mc:Choice Requires="wps">
            <w:drawing>
              <wp:inline distT="0" distB="0" distL="0" distR="0" wp14:anchorId="5C0E7356" wp14:editId="316B8F66">
                <wp:extent cx="5769610" cy="512445"/>
                <wp:effectExtent l="635" t="2540" r="1905"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124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6127D" w14:textId="77777777" w:rsidR="007E4CD3" w:rsidRPr="009B0D80" w:rsidRDefault="00242A67">
                            <w:pPr>
                              <w:pStyle w:val="BodyText"/>
                              <w:ind w:left="28" w:right="367"/>
                            </w:pPr>
                            <w:r w:rsidRPr="009B0D80">
                              <w:t>To fulfil your role, you will need certain knowledge, skills and competencies. The following competency specification provides a framework within which your performance will be assessed. The interview assessment may include, for example, testing on IT skills.</w:t>
                            </w:r>
                          </w:p>
                        </w:txbxContent>
                      </wps:txbx>
                      <wps:bodyPr rot="0" vert="horz" wrap="square" lIns="0" tIns="0" rIns="0" bIns="0" anchor="t" anchorCtr="0" upright="1">
                        <a:noAutofit/>
                      </wps:bodyPr>
                    </wps:wsp>
                  </a:graphicData>
                </a:graphic>
              </wp:inline>
            </w:drawing>
          </mc:Choice>
          <mc:Fallback>
            <w:pict>
              <v:shape w14:anchorId="5C0E7356" id="Text Box 4" o:spid="_x0000_s1027" type="#_x0000_t202" style="width:454.3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" fillcolor="#dbe4f0" stroked="f">
                <v:textbox inset="0,0,0,0">
                  <w:txbxContent>
                    <w:p w14:paraId="7606127D" w14:textId="77777777" w:rsidR="007E4CD3" w:rsidRPr="009B0D80" w:rsidRDefault="00242A67">
                      <w:pPr>
                        <w:pStyle w:val="BodyText"/>
                        <w:ind w:left="28" w:right="367"/>
                      </w:pPr>
                      <w:r w:rsidRPr="009B0D80">
                        <w:t>To fulfil your role, you will need certain knowledge, skills and competencies. The following competency specification provides a framework within which your performance will be assessed. The interview assessment may include, for example, testing on IT skills.</w:t>
                      </w:r>
                    </w:p>
                  </w:txbxContent>
                </v:textbox>
                <w10:anchorlock/>
              </v:shape>
            </w:pict>
          </mc:Fallback>
        </mc:AlternateContent>
      </w:r>
    </w:p>
    <w:p w14:paraId="1DBD3B8B" w14:textId="77777777" w:rsidR="007E4CD3" w:rsidRPr="009B0D80" w:rsidRDefault="00242A67">
      <w:pPr>
        <w:pStyle w:val="BodyText"/>
        <w:spacing w:before="6"/>
        <w:rPr>
          <w:b/>
          <w:sz w:val="18"/>
        </w:rPr>
      </w:pPr>
      <w:r w:rsidRPr="009B0D80">
        <w:rPr>
          <w:noProof/>
        </w:rPr>
        <mc:AlternateContent>
          <mc:Choice Requires="wps">
            <w:drawing>
              <wp:anchor distT="0" distB="0" distL="0" distR="0" simplePos="0" relativeHeight="1120" behindDoc="0" locked="0" layoutInCell="1" allowOverlap="1" wp14:anchorId="0668F7C7" wp14:editId="03F637DB">
                <wp:simplePos x="0" y="0"/>
                <wp:positionH relativeFrom="page">
                  <wp:posOffset>896620</wp:posOffset>
                </wp:positionH>
                <wp:positionV relativeFrom="paragraph">
                  <wp:posOffset>159385</wp:posOffset>
                </wp:positionV>
                <wp:extent cx="5769610" cy="512445"/>
                <wp:effectExtent l="1270" t="0" r="1270" b="190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12445"/>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34679" w14:textId="77777777" w:rsidR="007E4CD3" w:rsidRPr="009B0D80" w:rsidRDefault="00242A67">
                            <w:pPr>
                              <w:ind w:left="28" w:right="251"/>
                              <w:jc w:val="both"/>
                            </w:pPr>
                            <w:r w:rsidRPr="009B0D80">
                              <w:rPr>
                                <w:b/>
                              </w:rPr>
                              <w:t xml:space="preserve">The Competencies set out below are essential and are core requirements </w:t>
                            </w:r>
                            <w:r w:rsidRPr="009B0D80">
                              <w:t>needed to perform the role and any candidate who fails the requirement will not be taken forward for further assessment or to interview.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8F7C7" id="Text Box 3" o:spid="_x0000_s1028" type="#_x0000_t202" style="position:absolute;margin-left:70.6pt;margin-top:12.55pt;width:454.3pt;height:40.3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" fillcolor="#b8cce3" stroked="f">
                <v:textbox inset="0,0,0,0">
                  <w:txbxContent>
                    <w:p w14:paraId="3FC34679" w14:textId="77777777" w:rsidR="007E4CD3" w:rsidRPr="009B0D80" w:rsidRDefault="00242A67">
                      <w:pPr>
                        <w:ind w:left="28" w:right="251"/>
                        <w:jc w:val="both"/>
                      </w:pPr>
                      <w:r w:rsidRPr="009B0D80">
                        <w:rPr>
                          <w:b/>
                        </w:rPr>
                        <w:t xml:space="preserve">The Competencies set out below are essential and are core requirements </w:t>
                      </w:r>
                      <w:r w:rsidRPr="009B0D80">
                        <w:t>needed to perform the role and any candidate who fails the requirement will not be taken forward for further assessment or to interview.</w:t>
                      </w:r>
                    </w:p>
                  </w:txbxContent>
                </v:textbox>
                <w10:wrap type="topAndBottom" anchorx="page"/>
              </v:shape>
            </w:pict>
          </mc:Fallback>
        </mc:AlternateContent>
      </w:r>
    </w:p>
    <w:p w14:paraId="7FA209DA" w14:textId="77777777" w:rsidR="007E4CD3" w:rsidRPr="009B0D80" w:rsidRDefault="007E4CD3">
      <w:pPr>
        <w:pStyle w:val="BodyText"/>
        <w:rPr>
          <w:b/>
          <w:sz w:val="20"/>
        </w:rPr>
      </w:pPr>
    </w:p>
    <w:p w14:paraId="0660DF8B" w14:textId="77777777" w:rsidR="007E4CD3" w:rsidRPr="009B0D80" w:rsidRDefault="00242A67">
      <w:pPr>
        <w:pStyle w:val="BodyText"/>
        <w:spacing w:before="10"/>
        <w:rPr>
          <w:b/>
          <w:sz w:val="20"/>
        </w:rPr>
      </w:pPr>
      <w:r w:rsidRPr="009B0D80">
        <w:rPr>
          <w:noProof/>
        </w:rPr>
        <mc:AlternateContent>
          <mc:Choice Requires="wps">
            <w:drawing>
              <wp:anchor distT="0" distB="0" distL="0" distR="0" simplePos="0" relativeHeight="1144" behindDoc="0" locked="0" layoutInCell="1" allowOverlap="1" wp14:anchorId="17C986A1" wp14:editId="293E9F90">
                <wp:simplePos x="0" y="0"/>
                <wp:positionH relativeFrom="page">
                  <wp:posOffset>896620</wp:posOffset>
                </wp:positionH>
                <wp:positionV relativeFrom="paragraph">
                  <wp:posOffset>176530</wp:posOffset>
                </wp:positionV>
                <wp:extent cx="5769610" cy="196850"/>
                <wp:effectExtent l="1270" t="635" r="1270" b="25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968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C14BD" w14:textId="77777777" w:rsidR="007E4CD3" w:rsidRPr="009B0D80" w:rsidRDefault="00242A67">
                            <w:pPr>
                              <w:tabs>
                                <w:tab w:val="left" w:pos="6774"/>
                              </w:tabs>
                              <w:spacing w:line="268" w:lineRule="exact"/>
                              <w:ind w:left="28"/>
                              <w:rPr>
                                <w:b/>
                              </w:rPr>
                            </w:pPr>
                            <w:r w:rsidRPr="009B0D80">
                              <w:rPr>
                                <w:b/>
                              </w:rPr>
                              <w:t>Competency</w:t>
                            </w:r>
                            <w:r w:rsidRPr="009B0D80">
                              <w:rPr>
                                <w:b/>
                              </w:rPr>
                              <w:tab/>
                              <w:t>Identified</w:t>
                            </w:r>
                            <w:r w:rsidRPr="009B0D80">
                              <w:rPr>
                                <w:b/>
                                <w:spacing w:val="-5"/>
                              </w:rPr>
                              <w:t xml:space="preserve"> </w:t>
                            </w:r>
                            <w:r w:rsidRPr="009B0D80">
                              <w:rPr>
                                <w:b/>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86A1" id="Text Box 2" o:spid="_x0000_s1029" type="#_x0000_t202" style="position:absolute;margin-left:70.6pt;margin-top:13.9pt;width:454.3pt;height:1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" fillcolor="#dbe4f0" stroked="f">
                <v:textbox inset="0,0,0,0">
                  <w:txbxContent>
                    <w:p w14:paraId="056C14BD" w14:textId="77777777" w:rsidR="007E4CD3" w:rsidRPr="009B0D80" w:rsidRDefault="00242A67">
                      <w:pPr>
                        <w:tabs>
                          <w:tab w:val="left" w:pos="6774"/>
                        </w:tabs>
                        <w:spacing w:line="268" w:lineRule="exact"/>
                        <w:ind w:left="28"/>
                        <w:rPr>
                          <w:b/>
                        </w:rPr>
                      </w:pPr>
                      <w:r w:rsidRPr="009B0D80">
                        <w:rPr>
                          <w:b/>
                        </w:rPr>
                        <w:t>Competency</w:t>
                      </w:r>
                      <w:r w:rsidRPr="009B0D80">
                        <w:rPr>
                          <w:b/>
                        </w:rPr>
                        <w:tab/>
                        <w:t>Identified</w:t>
                      </w:r>
                      <w:r w:rsidRPr="009B0D80">
                        <w:rPr>
                          <w:b/>
                          <w:spacing w:val="-5"/>
                        </w:rPr>
                        <w:t xml:space="preserve"> </w:t>
                      </w:r>
                      <w:r w:rsidRPr="009B0D80">
                        <w:rPr>
                          <w:b/>
                        </w:rPr>
                        <w:t>by</w:t>
                      </w:r>
                    </w:p>
                  </w:txbxContent>
                </v:textbox>
                <w10:wrap type="topAndBottom" anchorx="page"/>
              </v:shape>
            </w:pict>
          </mc:Fallback>
        </mc:AlternateContent>
      </w:r>
    </w:p>
    <w:p w14:paraId="4D6C87F9" w14:textId="77777777" w:rsidR="007E4CD3" w:rsidRPr="009B0D80" w:rsidRDefault="007E4CD3">
      <w:pPr>
        <w:pStyle w:val="BodyText"/>
        <w:spacing w:before="2"/>
        <w:rPr>
          <w:b/>
          <w:sz w:val="10"/>
        </w:rPr>
      </w:pPr>
    </w:p>
    <w:p w14:paraId="57A9494D" w14:textId="77777777" w:rsidR="007E4CD3" w:rsidRPr="009B0D80" w:rsidRDefault="00242A67">
      <w:pPr>
        <w:spacing w:before="57"/>
        <w:ind w:left="1200"/>
        <w:rPr>
          <w:b/>
        </w:rPr>
      </w:pPr>
      <w:r w:rsidRPr="009B0D80">
        <w:rPr>
          <w:b/>
        </w:rPr>
        <w:t>Knowledge and Experience</w:t>
      </w:r>
    </w:p>
    <w:p w14:paraId="146DF3C1" w14:textId="77777777" w:rsidR="007E4CD3" w:rsidRPr="009B0D80" w:rsidRDefault="00242A67">
      <w:pPr>
        <w:tabs>
          <w:tab w:val="left" w:pos="7876"/>
        </w:tabs>
        <w:ind w:left="1308"/>
        <w:rPr>
          <w:b/>
        </w:rPr>
      </w:pPr>
      <w:r w:rsidRPr="009B0D80">
        <w:t>A qualified accountant with substantial post</w:t>
      </w:r>
      <w:r w:rsidRPr="009B0D80">
        <w:rPr>
          <w:spacing w:val="-20"/>
        </w:rPr>
        <w:t xml:space="preserve"> </w:t>
      </w:r>
      <w:r w:rsidRPr="009B0D80">
        <w:t>qualification</w:t>
      </w:r>
      <w:r w:rsidRPr="009B0D80">
        <w:rPr>
          <w:spacing w:val="-4"/>
        </w:rPr>
        <w:t xml:space="preserve"> </w:t>
      </w:r>
      <w:r w:rsidRPr="009B0D80">
        <w:t>experience.</w:t>
      </w:r>
      <w:r w:rsidRPr="009B0D80">
        <w:tab/>
      </w:r>
      <w:r w:rsidRPr="009B0D80">
        <w:rPr>
          <w:b/>
        </w:rPr>
        <w:t>Application/Interview</w:t>
      </w:r>
    </w:p>
    <w:p w14:paraId="592CF25A" w14:textId="77777777" w:rsidR="007E4CD3" w:rsidRPr="009B0D80" w:rsidRDefault="007E4CD3">
      <w:pPr>
        <w:pStyle w:val="BodyText"/>
        <w:spacing w:before="5"/>
        <w:rPr>
          <w:b/>
          <w:sz w:val="17"/>
        </w:rPr>
      </w:pPr>
    </w:p>
    <w:p w14:paraId="2C5A4C3A" w14:textId="77777777" w:rsidR="007E4CD3" w:rsidRPr="009B0D80" w:rsidRDefault="007E4CD3">
      <w:pPr>
        <w:rPr>
          <w:sz w:val="17"/>
        </w:rPr>
        <w:sectPr w:rsidR="007E4CD3" w:rsidRPr="009B0D80">
          <w:pgSz w:w="11910" w:h="16840"/>
          <w:pgMar w:top="380" w:right="1300" w:bottom="1440" w:left="240" w:header="198" w:footer="1258" w:gutter="0"/>
          <w:cols w:space="720"/>
        </w:sectPr>
      </w:pPr>
    </w:p>
    <w:p w14:paraId="1F2B0545" w14:textId="72B59C01" w:rsidR="007E4CD3" w:rsidRPr="009B0D80" w:rsidRDefault="00242A67">
      <w:pPr>
        <w:pStyle w:val="BodyText"/>
        <w:spacing w:before="56"/>
        <w:ind w:left="1308"/>
        <w:jc w:val="both"/>
      </w:pPr>
      <w:r w:rsidRPr="009B0D80">
        <w:t>Experience in dealing with the financial accounting requirements of a medium to large organisation and be fully conversant with current Companies Act requirements and latest financial reporting requirements</w:t>
      </w:r>
      <w:r w:rsidR="009B0D80" w:rsidRPr="009B0D80">
        <w:t xml:space="preserve"> (preferably HE).</w:t>
      </w:r>
    </w:p>
    <w:p w14:paraId="5075E462" w14:textId="77777777" w:rsidR="007E4CD3" w:rsidRPr="009B0D80" w:rsidRDefault="00242A67">
      <w:pPr>
        <w:pStyle w:val="Heading1"/>
        <w:spacing w:before="56"/>
        <w:ind w:left="176"/>
      </w:pPr>
      <w:r w:rsidRPr="009B0D80">
        <w:rPr>
          <w:b w:val="0"/>
        </w:rPr>
        <w:br w:type="column"/>
      </w:r>
      <w:r w:rsidRPr="009B0D80">
        <w:t>Application/Interview</w:t>
      </w:r>
    </w:p>
    <w:p w14:paraId="55C765E8" w14:textId="77777777" w:rsidR="007E4CD3" w:rsidRPr="009B0D80" w:rsidRDefault="007E4CD3">
      <w:pPr>
        <w:sectPr w:rsidR="007E4CD3" w:rsidRPr="009B0D80">
          <w:type w:val="continuous"/>
          <w:pgSz w:w="11910" w:h="16840"/>
          <w:pgMar w:top="380" w:right="1300" w:bottom="1440" w:left="240" w:header="720" w:footer="720" w:gutter="0"/>
          <w:cols w:num="2" w:space="720" w:equalWidth="0">
            <w:col w:w="7660" w:space="40"/>
            <w:col w:w="2670"/>
          </w:cols>
        </w:sectPr>
      </w:pPr>
    </w:p>
    <w:p w14:paraId="5D9D5B1B" w14:textId="77777777" w:rsidR="007E4CD3" w:rsidRPr="009B0D80" w:rsidRDefault="00242A67">
      <w:pPr>
        <w:pStyle w:val="BodyText"/>
        <w:spacing w:before="56"/>
        <w:ind w:left="1308"/>
      </w:pPr>
      <w:r w:rsidRPr="009B0D80">
        <w:t>Is</w:t>
      </w:r>
      <w:r w:rsidRPr="009B0D80">
        <w:rPr>
          <w:spacing w:val="-5"/>
        </w:rPr>
        <w:t xml:space="preserve"> </w:t>
      </w:r>
      <w:r w:rsidRPr="009B0D80">
        <w:t>conversant</w:t>
      </w:r>
      <w:r w:rsidRPr="009B0D80">
        <w:rPr>
          <w:spacing w:val="-7"/>
        </w:rPr>
        <w:t xml:space="preserve"> </w:t>
      </w:r>
      <w:r w:rsidRPr="009B0D80">
        <w:t>with</w:t>
      </w:r>
      <w:r w:rsidRPr="009B0D80">
        <w:rPr>
          <w:spacing w:val="-5"/>
        </w:rPr>
        <w:t xml:space="preserve"> </w:t>
      </w:r>
      <w:r w:rsidRPr="009B0D80">
        <w:t>the</w:t>
      </w:r>
      <w:r w:rsidRPr="009B0D80">
        <w:rPr>
          <w:spacing w:val="-6"/>
        </w:rPr>
        <w:t xml:space="preserve"> </w:t>
      </w:r>
      <w:r w:rsidRPr="009B0D80">
        <w:t>latest</w:t>
      </w:r>
      <w:r w:rsidRPr="009B0D80">
        <w:rPr>
          <w:spacing w:val="-4"/>
        </w:rPr>
        <w:t xml:space="preserve"> </w:t>
      </w:r>
      <w:r w:rsidRPr="009B0D80">
        <w:t>financial</w:t>
      </w:r>
      <w:r w:rsidRPr="009B0D80">
        <w:rPr>
          <w:spacing w:val="-5"/>
        </w:rPr>
        <w:t xml:space="preserve"> </w:t>
      </w:r>
      <w:r w:rsidRPr="009B0D80">
        <w:t>systems</w:t>
      </w:r>
      <w:r w:rsidRPr="009B0D80">
        <w:rPr>
          <w:spacing w:val="-7"/>
        </w:rPr>
        <w:t xml:space="preserve"> </w:t>
      </w:r>
      <w:r w:rsidRPr="009B0D80">
        <w:t>and</w:t>
      </w:r>
      <w:r w:rsidRPr="009B0D80">
        <w:rPr>
          <w:spacing w:val="-5"/>
        </w:rPr>
        <w:t xml:space="preserve"> </w:t>
      </w:r>
      <w:proofErr w:type="gramStart"/>
      <w:r w:rsidRPr="009B0D80">
        <w:t>processes,</w:t>
      </w:r>
      <w:r w:rsidRPr="009B0D80">
        <w:rPr>
          <w:spacing w:val="-4"/>
        </w:rPr>
        <w:t xml:space="preserve"> </w:t>
      </w:r>
      <w:r w:rsidRPr="009B0D80">
        <w:t>and</w:t>
      </w:r>
      <w:proofErr w:type="gramEnd"/>
      <w:r w:rsidRPr="009B0D80">
        <w:rPr>
          <w:spacing w:val="-5"/>
        </w:rPr>
        <w:t xml:space="preserve"> </w:t>
      </w:r>
      <w:r w:rsidRPr="009B0D80">
        <w:t>so</w:t>
      </w:r>
      <w:r w:rsidRPr="009B0D80">
        <w:rPr>
          <w:spacing w:val="-3"/>
        </w:rPr>
        <w:t xml:space="preserve"> </w:t>
      </w:r>
      <w:r w:rsidRPr="009B0D80">
        <w:t>be able to contribute to the development of systems and</w:t>
      </w:r>
      <w:r w:rsidRPr="009B0D80">
        <w:rPr>
          <w:spacing w:val="-20"/>
        </w:rPr>
        <w:t xml:space="preserve"> </w:t>
      </w:r>
      <w:r w:rsidRPr="009B0D80">
        <w:t>processes.</w:t>
      </w:r>
    </w:p>
    <w:p w14:paraId="78BD153D" w14:textId="77777777" w:rsidR="007E4CD3" w:rsidRPr="009B0D80" w:rsidRDefault="00242A67">
      <w:pPr>
        <w:pStyle w:val="Heading1"/>
        <w:spacing w:before="56"/>
        <w:ind w:left="174"/>
      </w:pPr>
      <w:r w:rsidRPr="009B0D80">
        <w:t>Application/Interview</w:t>
      </w:r>
    </w:p>
    <w:p w14:paraId="08E4BDB9" w14:textId="77777777" w:rsidR="007E4CD3" w:rsidRPr="009B0D80" w:rsidRDefault="007E4CD3">
      <w:pPr>
        <w:sectPr w:rsidR="007E4CD3" w:rsidRPr="009B0D80">
          <w:type w:val="continuous"/>
          <w:pgSz w:w="11910" w:h="16840"/>
          <w:pgMar w:top="380" w:right="1300" w:bottom="1440" w:left="240" w:header="720" w:footer="720" w:gutter="0"/>
          <w:cols w:num="2" w:space="720" w:equalWidth="0">
            <w:col w:w="7663" w:space="40"/>
            <w:col w:w="2667"/>
          </w:cols>
        </w:sectPr>
      </w:pPr>
    </w:p>
    <w:p w14:paraId="4A4F1FB9" w14:textId="77777777" w:rsidR="007E4CD3" w:rsidRPr="009B0D80" w:rsidRDefault="007E4CD3">
      <w:pPr>
        <w:pStyle w:val="BodyText"/>
        <w:spacing w:before="2"/>
        <w:rPr>
          <w:b/>
          <w:sz w:val="17"/>
        </w:rPr>
      </w:pPr>
    </w:p>
    <w:p w14:paraId="5880DAEA" w14:textId="77777777" w:rsidR="007E4CD3" w:rsidRPr="009B0D80" w:rsidRDefault="007E4CD3">
      <w:pPr>
        <w:rPr>
          <w:sz w:val="17"/>
        </w:rPr>
        <w:sectPr w:rsidR="007E4CD3" w:rsidRPr="009B0D80">
          <w:type w:val="continuous"/>
          <w:pgSz w:w="11910" w:h="16840"/>
          <w:pgMar w:top="380" w:right="1300" w:bottom="1440" w:left="240" w:header="720" w:footer="720" w:gutter="0"/>
          <w:cols w:space="720"/>
        </w:sectPr>
      </w:pPr>
    </w:p>
    <w:p w14:paraId="625B33A0" w14:textId="77777777" w:rsidR="007E4CD3" w:rsidRPr="009B0D80" w:rsidRDefault="00242A67">
      <w:pPr>
        <w:pStyle w:val="BodyText"/>
        <w:spacing w:before="57"/>
        <w:ind w:left="1308"/>
      </w:pPr>
      <w:r w:rsidRPr="009B0D80">
        <w:t>Can demonstrate the ability to:</w:t>
      </w:r>
    </w:p>
    <w:p w14:paraId="5FD85B30" w14:textId="77777777" w:rsidR="007E4CD3" w:rsidRPr="009B0D80" w:rsidRDefault="00242A67">
      <w:pPr>
        <w:pStyle w:val="ListParagraph"/>
        <w:numPr>
          <w:ilvl w:val="1"/>
          <w:numId w:val="1"/>
        </w:numPr>
        <w:tabs>
          <w:tab w:val="left" w:pos="2028"/>
          <w:tab w:val="left" w:pos="2029"/>
        </w:tabs>
        <w:ind w:right="270"/>
      </w:pPr>
      <w:r w:rsidRPr="009B0D80">
        <w:t xml:space="preserve">Lead a multi-team finance function with demonstrable performance improvements moving a Finance team away from just reporting into influencing and driving business </w:t>
      </w:r>
      <w:proofErr w:type="gramStart"/>
      <w:r w:rsidRPr="009B0D80">
        <w:t>improvement;</w:t>
      </w:r>
      <w:proofErr w:type="gramEnd"/>
    </w:p>
    <w:p w14:paraId="0A2F2705" w14:textId="77777777" w:rsidR="007E4CD3" w:rsidRPr="009B0D80" w:rsidRDefault="00242A67">
      <w:pPr>
        <w:pStyle w:val="ListParagraph"/>
        <w:numPr>
          <w:ilvl w:val="1"/>
          <w:numId w:val="1"/>
        </w:numPr>
        <w:tabs>
          <w:tab w:val="left" w:pos="2028"/>
          <w:tab w:val="left" w:pos="2029"/>
        </w:tabs>
        <w:ind w:right="670"/>
      </w:pPr>
      <w:r w:rsidRPr="009B0D80">
        <w:t>Develop collaborative relationships at all levels in the organisation and within the Finance</w:t>
      </w:r>
      <w:r w:rsidRPr="009B0D80">
        <w:rPr>
          <w:spacing w:val="-9"/>
        </w:rPr>
        <w:t xml:space="preserve"> </w:t>
      </w:r>
      <w:proofErr w:type="gramStart"/>
      <w:r w:rsidRPr="009B0D80">
        <w:t>teams;</w:t>
      </w:r>
      <w:proofErr w:type="gramEnd"/>
    </w:p>
    <w:p w14:paraId="4DF8917B" w14:textId="77777777" w:rsidR="007E4CD3" w:rsidRPr="009B0D80" w:rsidRDefault="00242A67">
      <w:pPr>
        <w:pStyle w:val="ListParagraph"/>
        <w:numPr>
          <w:ilvl w:val="1"/>
          <w:numId w:val="1"/>
        </w:numPr>
        <w:tabs>
          <w:tab w:val="left" w:pos="2028"/>
          <w:tab w:val="left" w:pos="2029"/>
        </w:tabs>
        <w:ind w:right="406"/>
      </w:pPr>
      <w:r w:rsidRPr="009B0D80">
        <w:t>Demonstrate broad leadership skills including a sense of personal ownership, commitment and</w:t>
      </w:r>
      <w:r w:rsidRPr="009B0D80">
        <w:rPr>
          <w:spacing w:val="-9"/>
        </w:rPr>
        <w:t xml:space="preserve"> </w:t>
      </w:r>
      <w:proofErr w:type="gramStart"/>
      <w:r w:rsidRPr="009B0D80">
        <w:t>accountability;</w:t>
      </w:r>
      <w:proofErr w:type="gramEnd"/>
    </w:p>
    <w:p w14:paraId="53F1EB08" w14:textId="77777777" w:rsidR="007E4CD3" w:rsidRPr="009B0D80" w:rsidRDefault="00242A67">
      <w:pPr>
        <w:pStyle w:val="ListParagraph"/>
        <w:numPr>
          <w:ilvl w:val="1"/>
          <w:numId w:val="1"/>
        </w:numPr>
        <w:tabs>
          <w:tab w:val="left" w:pos="2028"/>
          <w:tab w:val="left" w:pos="2029"/>
        </w:tabs>
        <w:ind w:right="213"/>
      </w:pPr>
      <w:r w:rsidRPr="009B0D80">
        <w:t>Balance delegation with being "hands on" and close to</w:t>
      </w:r>
      <w:r w:rsidRPr="009B0D80">
        <w:rPr>
          <w:spacing w:val="-14"/>
        </w:rPr>
        <w:t xml:space="preserve"> </w:t>
      </w:r>
      <w:r w:rsidRPr="009B0D80">
        <w:t xml:space="preserve">the </w:t>
      </w:r>
      <w:proofErr w:type="gramStart"/>
      <w:r w:rsidRPr="009B0D80">
        <w:t>business;</w:t>
      </w:r>
      <w:proofErr w:type="gramEnd"/>
    </w:p>
    <w:p w14:paraId="02D27976" w14:textId="77777777" w:rsidR="007E4CD3" w:rsidRPr="009B0D80" w:rsidRDefault="00242A67">
      <w:pPr>
        <w:pStyle w:val="ListParagraph"/>
        <w:numPr>
          <w:ilvl w:val="1"/>
          <w:numId w:val="1"/>
        </w:numPr>
        <w:tabs>
          <w:tab w:val="left" w:pos="2028"/>
          <w:tab w:val="left" w:pos="2029"/>
        </w:tabs>
        <w:spacing w:before="2"/>
      </w:pPr>
      <w:r w:rsidRPr="009B0D80">
        <w:t>Role-model a robust performance management culture both within your own teams as well as in the wider</w:t>
      </w:r>
      <w:r w:rsidRPr="009B0D80">
        <w:rPr>
          <w:spacing w:val="-16"/>
        </w:rPr>
        <w:t xml:space="preserve"> </w:t>
      </w:r>
      <w:r w:rsidRPr="009B0D80">
        <w:t>business.</w:t>
      </w:r>
    </w:p>
    <w:p w14:paraId="5F8A5864" w14:textId="77777777" w:rsidR="007E4CD3" w:rsidRPr="009B0D80" w:rsidRDefault="00242A67">
      <w:pPr>
        <w:pStyle w:val="Heading1"/>
        <w:spacing w:before="57"/>
        <w:ind w:left="380"/>
      </w:pPr>
      <w:r w:rsidRPr="009B0D80">
        <w:rPr>
          <w:b w:val="0"/>
        </w:rPr>
        <w:br w:type="column"/>
      </w:r>
      <w:r w:rsidRPr="009B0D80">
        <w:t>Application/Interview</w:t>
      </w:r>
    </w:p>
    <w:p w14:paraId="596DDAD5" w14:textId="77777777" w:rsidR="007E4CD3" w:rsidRPr="009B0D80" w:rsidRDefault="007E4CD3">
      <w:pPr>
        <w:sectPr w:rsidR="007E4CD3" w:rsidRPr="009B0D80">
          <w:type w:val="continuous"/>
          <w:pgSz w:w="11910" w:h="16840"/>
          <w:pgMar w:top="380" w:right="1300" w:bottom="1440" w:left="240" w:header="720" w:footer="720" w:gutter="0"/>
          <w:cols w:num="2" w:space="720" w:equalWidth="0">
            <w:col w:w="7456" w:space="40"/>
            <w:col w:w="2874"/>
          </w:cols>
        </w:sectPr>
      </w:pPr>
    </w:p>
    <w:p w14:paraId="6670FA70" w14:textId="77777777" w:rsidR="007E4CD3" w:rsidRPr="009B0D80" w:rsidRDefault="00242A67">
      <w:pPr>
        <w:spacing w:before="57"/>
        <w:ind w:left="1308"/>
        <w:rPr>
          <w:b/>
        </w:rPr>
      </w:pPr>
      <w:r w:rsidRPr="009B0D80">
        <w:rPr>
          <w:b/>
        </w:rPr>
        <w:t>Communication (Oral and Written)</w:t>
      </w:r>
    </w:p>
    <w:p w14:paraId="17448B75" w14:textId="77777777" w:rsidR="007E4CD3" w:rsidRPr="009B0D80" w:rsidRDefault="00242A67">
      <w:pPr>
        <w:pStyle w:val="BodyText"/>
        <w:ind w:left="1308" w:right="-19"/>
      </w:pPr>
      <w:r w:rsidRPr="009B0D80">
        <w:t>Can demonstrate the ability to summarise complex ideas or information which may be highly detailed technical or specialist.</w:t>
      </w:r>
    </w:p>
    <w:p w14:paraId="3BA6C924" w14:textId="77777777" w:rsidR="007E4CD3" w:rsidRPr="009B0D80" w:rsidRDefault="007E4CD3">
      <w:pPr>
        <w:pStyle w:val="BodyText"/>
        <w:spacing w:before="8"/>
        <w:rPr>
          <w:sz w:val="26"/>
        </w:rPr>
      </w:pPr>
    </w:p>
    <w:p w14:paraId="087F486B" w14:textId="77777777" w:rsidR="007E4CD3" w:rsidRPr="009B0D80" w:rsidRDefault="00242A67">
      <w:pPr>
        <w:pStyle w:val="Heading1"/>
        <w:ind w:left="294"/>
      </w:pPr>
      <w:r w:rsidRPr="009B0D80">
        <w:t>Application/Interview</w:t>
      </w:r>
    </w:p>
    <w:p w14:paraId="1609D849" w14:textId="77777777" w:rsidR="007E4CD3" w:rsidRPr="009B0D80" w:rsidRDefault="007E4CD3">
      <w:pPr>
        <w:sectPr w:rsidR="007E4CD3" w:rsidRPr="009B0D80">
          <w:type w:val="continuous"/>
          <w:pgSz w:w="11910" w:h="16840"/>
          <w:pgMar w:top="380" w:right="1300" w:bottom="1440" w:left="240" w:header="720" w:footer="720" w:gutter="0"/>
          <w:cols w:num="2" w:space="720" w:equalWidth="0">
            <w:col w:w="7746" w:space="40"/>
            <w:col w:w="2584"/>
          </w:cols>
        </w:sectPr>
      </w:pPr>
    </w:p>
    <w:p w14:paraId="12BB30D4" w14:textId="77777777" w:rsidR="007E4CD3" w:rsidRPr="009B0D80" w:rsidRDefault="007E4CD3">
      <w:pPr>
        <w:pStyle w:val="BodyText"/>
        <w:spacing w:before="2"/>
        <w:rPr>
          <w:b/>
          <w:sz w:val="17"/>
        </w:rPr>
      </w:pPr>
    </w:p>
    <w:p w14:paraId="324CF35B" w14:textId="77777777" w:rsidR="007E4CD3" w:rsidRPr="009B0D80" w:rsidRDefault="007E4CD3">
      <w:pPr>
        <w:rPr>
          <w:sz w:val="17"/>
        </w:rPr>
        <w:sectPr w:rsidR="007E4CD3" w:rsidRPr="009B0D80">
          <w:type w:val="continuous"/>
          <w:pgSz w:w="11910" w:h="16840"/>
          <w:pgMar w:top="380" w:right="1300" w:bottom="1440" w:left="240" w:header="720" w:footer="720" w:gutter="0"/>
          <w:cols w:space="720"/>
        </w:sectPr>
      </w:pPr>
    </w:p>
    <w:p w14:paraId="4D20C8B1" w14:textId="77777777" w:rsidR="007E4CD3" w:rsidRPr="009B0D80" w:rsidRDefault="00242A67">
      <w:pPr>
        <w:spacing w:before="57"/>
        <w:ind w:left="1308"/>
        <w:rPr>
          <w:b/>
        </w:rPr>
      </w:pPr>
      <w:r w:rsidRPr="009B0D80">
        <w:rPr>
          <w:b/>
        </w:rPr>
        <w:t>Teamwork and Motivation</w:t>
      </w:r>
    </w:p>
    <w:p w14:paraId="7DC017F2" w14:textId="77777777" w:rsidR="007E4CD3" w:rsidRPr="009B0D80" w:rsidRDefault="00242A67">
      <w:pPr>
        <w:pStyle w:val="BodyText"/>
        <w:ind w:left="1308" w:right="-20"/>
      </w:pPr>
      <w:r w:rsidRPr="009B0D80">
        <w:t>Can demonstrate the ability to understand and manage the inter- relationship between different teams and their impact on the overall aims of the institution. Has the ability to create a culture that facilitates and promotes collaborative working to encourage beneficial working relationships across the teams.</w:t>
      </w:r>
    </w:p>
    <w:p w14:paraId="4D63A376" w14:textId="77777777" w:rsidR="007E4CD3" w:rsidRPr="009B0D80" w:rsidRDefault="00242A67">
      <w:pPr>
        <w:pStyle w:val="Heading1"/>
        <w:spacing w:before="57"/>
        <w:ind w:left="355"/>
      </w:pPr>
      <w:r w:rsidRPr="009B0D80">
        <w:rPr>
          <w:b w:val="0"/>
        </w:rPr>
        <w:br w:type="column"/>
      </w:r>
      <w:r w:rsidRPr="009B0D80">
        <w:t>Application/Interview</w:t>
      </w:r>
    </w:p>
    <w:p w14:paraId="0282CC26" w14:textId="77777777" w:rsidR="007E4CD3" w:rsidRPr="009B0D80" w:rsidRDefault="007E4CD3">
      <w:pPr>
        <w:sectPr w:rsidR="007E4CD3" w:rsidRPr="009B0D80">
          <w:type w:val="continuous"/>
          <w:pgSz w:w="11910" w:h="16840"/>
          <w:pgMar w:top="380" w:right="1300" w:bottom="1440" w:left="240" w:header="720" w:footer="720" w:gutter="0"/>
          <w:cols w:num="2" w:space="720" w:equalWidth="0">
            <w:col w:w="7686" w:space="40"/>
            <w:col w:w="2644"/>
          </w:cols>
        </w:sectPr>
      </w:pPr>
    </w:p>
    <w:p w14:paraId="6EDE7EF5" w14:textId="77777777" w:rsidR="007E4CD3" w:rsidRPr="009B0D80" w:rsidRDefault="00242A67">
      <w:pPr>
        <w:spacing w:before="56"/>
        <w:ind w:left="1308"/>
        <w:rPr>
          <w:b/>
        </w:rPr>
      </w:pPr>
      <w:r w:rsidRPr="009B0D80">
        <w:rPr>
          <w:b/>
        </w:rPr>
        <w:t>Liaison and Networking</w:t>
      </w:r>
    </w:p>
    <w:p w14:paraId="68B95CD6" w14:textId="77777777" w:rsidR="007E4CD3" w:rsidRPr="009B0D80" w:rsidRDefault="00242A67">
      <w:pPr>
        <w:pStyle w:val="BodyText"/>
        <w:ind w:left="1308" w:right="-20"/>
      </w:pPr>
      <w:r w:rsidRPr="009B0D80">
        <w:t>Can demonstrate the ability to build a reputation and market the University and/or advance the profession or subject. Influence external developments to generate benefits for the University as a whole.</w:t>
      </w:r>
    </w:p>
    <w:p w14:paraId="2A2B7ACD" w14:textId="77777777" w:rsidR="007E4CD3" w:rsidRPr="009B0D80" w:rsidRDefault="00242A67">
      <w:pPr>
        <w:pStyle w:val="Heading1"/>
        <w:spacing w:before="56"/>
        <w:ind w:left="373"/>
      </w:pPr>
      <w:r w:rsidRPr="009B0D80">
        <w:rPr>
          <w:b w:val="0"/>
        </w:rPr>
        <w:br w:type="column"/>
      </w:r>
      <w:r w:rsidRPr="009B0D80">
        <w:t>Application/Interview</w:t>
      </w:r>
    </w:p>
    <w:p w14:paraId="6112C404" w14:textId="77777777" w:rsidR="007E4CD3" w:rsidRPr="009B0D80" w:rsidRDefault="007E4CD3">
      <w:pPr>
        <w:sectPr w:rsidR="007E4CD3" w:rsidRPr="009B0D80">
          <w:type w:val="continuous"/>
          <w:pgSz w:w="11910" w:h="16840"/>
          <w:pgMar w:top="380" w:right="1300" w:bottom="1440" w:left="240" w:header="720" w:footer="720" w:gutter="0"/>
          <w:cols w:num="2" w:space="720" w:equalWidth="0">
            <w:col w:w="7667" w:space="40"/>
            <w:col w:w="2663"/>
          </w:cols>
        </w:sectPr>
      </w:pPr>
    </w:p>
    <w:p w14:paraId="27F6BA7A" w14:textId="77777777" w:rsidR="007E4CD3" w:rsidRPr="009B0D80" w:rsidRDefault="007E4CD3">
      <w:pPr>
        <w:pStyle w:val="BodyText"/>
        <w:rPr>
          <w:b/>
          <w:sz w:val="20"/>
        </w:rPr>
      </w:pPr>
    </w:p>
    <w:p w14:paraId="3F5C98D0" w14:textId="77777777" w:rsidR="007E4CD3" w:rsidRPr="009B0D80" w:rsidRDefault="007E4CD3">
      <w:pPr>
        <w:rPr>
          <w:sz w:val="20"/>
        </w:rPr>
        <w:sectPr w:rsidR="007E4CD3" w:rsidRPr="009B0D80">
          <w:pgSz w:w="11910" w:h="16840"/>
          <w:pgMar w:top="380" w:right="1460" w:bottom="1440" w:left="240" w:header="198" w:footer="1258" w:gutter="0"/>
          <w:cols w:space="720"/>
        </w:sectPr>
      </w:pPr>
    </w:p>
    <w:p w14:paraId="5E5F29C5" w14:textId="77777777" w:rsidR="007E4CD3" w:rsidRPr="009B0D80" w:rsidRDefault="007E4CD3">
      <w:pPr>
        <w:pStyle w:val="BodyText"/>
        <w:spacing w:before="11"/>
        <w:rPr>
          <w:b/>
          <w:sz w:val="16"/>
        </w:rPr>
      </w:pPr>
    </w:p>
    <w:p w14:paraId="03D24BFA" w14:textId="77777777" w:rsidR="007E4CD3" w:rsidRPr="009B0D80" w:rsidRDefault="00242A67">
      <w:pPr>
        <w:ind w:left="1308"/>
        <w:rPr>
          <w:b/>
        </w:rPr>
      </w:pPr>
      <w:r w:rsidRPr="009B0D80">
        <w:rPr>
          <w:b/>
        </w:rPr>
        <w:t>Service Delivery</w:t>
      </w:r>
    </w:p>
    <w:p w14:paraId="35B96E64" w14:textId="77777777" w:rsidR="007E4CD3" w:rsidRPr="009B0D80" w:rsidRDefault="00242A67">
      <w:pPr>
        <w:pStyle w:val="BodyText"/>
        <w:ind w:left="1308" w:right="-19"/>
      </w:pPr>
      <w:r w:rsidRPr="009B0D80">
        <w:t>Can demonstrate the ability to set the overall standard across a substantial area (i.e., department; faculty; university) whilst continually monitoring standards and level of service. Identifies ways of making improvements to standards based on feedback and anticipated changes in the environment with consideration given to external factors that may impact on services and the University.</w:t>
      </w:r>
    </w:p>
    <w:p w14:paraId="25CCD17D" w14:textId="77777777" w:rsidR="007E4CD3" w:rsidRPr="009B0D80" w:rsidRDefault="00242A67">
      <w:pPr>
        <w:pStyle w:val="BodyText"/>
        <w:spacing w:before="11"/>
        <w:rPr>
          <w:sz w:val="16"/>
        </w:rPr>
      </w:pPr>
      <w:r w:rsidRPr="009B0D80">
        <w:br w:type="column"/>
      </w:r>
    </w:p>
    <w:p w14:paraId="3D8D761C" w14:textId="77777777" w:rsidR="007E4CD3" w:rsidRPr="009B0D80" w:rsidRDefault="00242A67">
      <w:pPr>
        <w:pStyle w:val="Heading1"/>
        <w:ind w:left="219"/>
      </w:pPr>
      <w:r w:rsidRPr="009B0D80">
        <w:t>Application/Interview</w:t>
      </w:r>
    </w:p>
    <w:p w14:paraId="76F8F7DF" w14:textId="77777777" w:rsidR="007E4CD3" w:rsidRPr="009B0D80" w:rsidRDefault="007E4CD3">
      <w:pPr>
        <w:sectPr w:rsidR="007E4CD3" w:rsidRPr="009B0D80">
          <w:type w:val="continuous"/>
          <w:pgSz w:w="11910" w:h="16840"/>
          <w:pgMar w:top="380" w:right="1460" w:bottom="1440" w:left="240" w:header="720" w:footer="720" w:gutter="0"/>
          <w:cols w:num="2" w:space="720" w:equalWidth="0">
            <w:col w:w="7822" w:space="40"/>
            <w:col w:w="2348"/>
          </w:cols>
        </w:sectPr>
      </w:pPr>
    </w:p>
    <w:p w14:paraId="484A0ED6" w14:textId="77777777" w:rsidR="007E4CD3" w:rsidRPr="009B0D80" w:rsidRDefault="007E4CD3">
      <w:pPr>
        <w:pStyle w:val="BodyText"/>
        <w:spacing w:before="5"/>
        <w:rPr>
          <w:b/>
          <w:sz w:val="17"/>
        </w:rPr>
      </w:pPr>
    </w:p>
    <w:p w14:paraId="5C280613" w14:textId="77777777" w:rsidR="007E4CD3" w:rsidRPr="009B0D80" w:rsidRDefault="007E4CD3">
      <w:pPr>
        <w:rPr>
          <w:sz w:val="17"/>
        </w:rPr>
        <w:sectPr w:rsidR="007E4CD3" w:rsidRPr="009B0D80">
          <w:type w:val="continuous"/>
          <w:pgSz w:w="11910" w:h="16840"/>
          <w:pgMar w:top="380" w:right="1460" w:bottom="1440" w:left="240" w:header="720" w:footer="720" w:gutter="0"/>
          <w:cols w:space="720"/>
        </w:sectPr>
      </w:pPr>
    </w:p>
    <w:p w14:paraId="067DFB0C" w14:textId="77777777" w:rsidR="007E4CD3" w:rsidRPr="009B0D80" w:rsidRDefault="00242A67">
      <w:pPr>
        <w:spacing w:before="57"/>
        <w:ind w:left="1308"/>
        <w:rPr>
          <w:b/>
        </w:rPr>
      </w:pPr>
      <w:r w:rsidRPr="009B0D80">
        <w:rPr>
          <w:b/>
        </w:rPr>
        <w:t>Decision Making</w:t>
      </w:r>
    </w:p>
    <w:p w14:paraId="2A149D4E" w14:textId="77777777" w:rsidR="007E4CD3" w:rsidRPr="009B0D80" w:rsidRDefault="00242A67">
      <w:pPr>
        <w:pStyle w:val="BodyText"/>
        <w:ind w:left="1308" w:right="-18"/>
      </w:pPr>
      <w:r w:rsidRPr="009B0D80">
        <w:t xml:space="preserve">Can demonstrate the ability to combine rational analysis and experience to take long lasting and or complex decisions that can be implemented. Takes account of immediate and potential factors and their possible impact on successful implementation across the University or by external bodies make decisions that have a significant impact and are used for reaching, complex and </w:t>
      </w:r>
      <w:proofErr w:type="gramStart"/>
      <w:r w:rsidRPr="009B0D80">
        <w:t>long lasting</w:t>
      </w:r>
      <w:proofErr w:type="gramEnd"/>
      <w:r w:rsidRPr="009B0D80">
        <w:t xml:space="preserve"> decisions.</w:t>
      </w:r>
    </w:p>
    <w:p w14:paraId="73E377AC" w14:textId="77777777" w:rsidR="007E4CD3" w:rsidRPr="009B0D80" w:rsidRDefault="00242A67">
      <w:pPr>
        <w:pStyle w:val="Heading1"/>
        <w:spacing w:before="57"/>
        <w:ind w:left="188"/>
      </w:pPr>
      <w:r w:rsidRPr="009B0D80">
        <w:rPr>
          <w:b w:val="0"/>
        </w:rPr>
        <w:br w:type="column"/>
      </w:r>
      <w:r w:rsidRPr="009B0D80">
        <w:t>Application/Interview</w:t>
      </w:r>
    </w:p>
    <w:p w14:paraId="7873067B" w14:textId="77777777" w:rsidR="007E4CD3" w:rsidRPr="009B0D80" w:rsidRDefault="007E4CD3">
      <w:pPr>
        <w:sectPr w:rsidR="007E4CD3" w:rsidRPr="009B0D80">
          <w:type w:val="continuous"/>
          <w:pgSz w:w="11910" w:h="16840"/>
          <w:pgMar w:top="380" w:right="1460" w:bottom="1440" w:left="240" w:header="720" w:footer="720" w:gutter="0"/>
          <w:cols w:num="2" w:space="720" w:equalWidth="0">
            <w:col w:w="7852" w:space="40"/>
            <w:col w:w="2318"/>
          </w:cols>
        </w:sectPr>
      </w:pPr>
    </w:p>
    <w:p w14:paraId="6FCC8668" w14:textId="77777777" w:rsidR="007E4CD3" w:rsidRPr="009B0D80" w:rsidRDefault="007E4CD3">
      <w:pPr>
        <w:pStyle w:val="BodyText"/>
        <w:spacing w:before="5"/>
        <w:rPr>
          <w:b/>
          <w:sz w:val="17"/>
        </w:rPr>
      </w:pPr>
    </w:p>
    <w:p w14:paraId="144D2903" w14:textId="77777777" w:rsidR="007E4CD3" w:rsidRPr="009B0D80" w:rsidRDefault="007E4CD3">
      <w:pPr>
        <w:rPr>
          <w:sz w:val="17"/>
        </w:rPr>
        <w:sectPr w:rsidR="007E4CD3" w:rsidRPr="009B0D80">
          <w:type w:val="continuous"/>
          <w:pgSz w:w="11910" w:h="16840"/>
          <w:pgMar w:top="380" w:right="1460" w:bottom="1440" w:left="240" w:header="720" w:footer="720" w:gutter="0"/>
          <w:cols w:space="720"/>
        </w:sectPr>
      </w:pPr>
    </w:p>
    <w:p w14:paraId="6F2B1AD9" w14:textId="77777777" w:rsidR="007E4CD3" w:rsidRPr="009B0D80" w:rsidRDefault="00242A67">
      <w:pPr>
        <w:spacing w:before="56"/>
        <w:ind w:left="1308"/>
        <w:rPr>
          <w:b/>
        </w:rPr>
      </w:pPr>
      <w:r w:rsidRPr="009B0D80">
        <w:rPr>
          <w:b/>
        </w:rPr>
        <w:t>Planning and Organisation</w:t>
      </w:r>
    </w:p>
    <w:p w14:paraId="63B1F0F7" w14:textId="77777777" w:rsidR="007E4CD3" w:rsidRPr="009B0D80" w:rsidRDefault="00242A67">
      <w:pPr>
        <w:pStyle w:val="BodyText"/>
        <w:ind w:left="1308"/>
      </w:pPr>
      <w:r w:rsidRPr="009B0D80">
        <w:t xml:space="preserve">Can demonstrate the ability to involve others in the creation of </w:t>
      </w:r>
      <w:proofErr w:type="gramStart"/>
      <w:r w:rsidRPr="009B0D80">
        <w:t>long</w:t>
      </w:r>
      <w:r w:rsidRPr="009B0D80">
        <w:rPr>
          <w:spacing w:val="-24"/>
        </w:rPr>
        <w:t xml:space="preserve"> </w:t>
      </w:r>
      <w:r w:rsidRPr="009B0D80">
        <w:t>term</w:t>
      </w:r>
      <w:proofErr w:type="gramEnd"/>
      <w:r w:rsidRPr="009B0D80">
        <w:t xml:space="preserve"> objectives and strategic planning. Anticipates changes in demand, opportunities or obstacles that would affect the chances of</w:t>
      </w:r>
      <w:r w:rsidRPr="009B0D80">
        <w:rPr>
          <w:spacing w:val="-16"/>
        </w:rPr>
        <w:t xml:space="preserve"> </w:t>
      </w:r>
      <w:r w:rsidRPr="009B0D80">
        <w:t>success.</w:t>
      </w:r>
    </w:p>
    <w:p w14:paraId="3C761091" w14:textId="77777777" w:rsidR="007E4CD3" w:rsidRPr="009B0D80" w:rsidRDefault="00242A67">
      <w:pPr>
        <w:pStyle w:val="BodyText"/>
        <w:ind w:left="1308" w:right="-15"/>
      </w:pPr>
      <w:r w:rsidRPr="009B0D80">
        <w:t>Ensures that relevant strategic information is shares so others adjust operational plan accordingly and anticipates competing interests and takes action to prevent any adverse impact on the implementation plans.</w:t>
      </w:r>
    </w:p>
    <w:p w14:paraId="1866668A" w14:textId="77777777" w:rsidR="007E4CD3" w:rsidRPr="009B0D80" w:rsidRDefault="00242A67">
      <w:pPr>
        <w:pStyle w:val="Heading1"/>
        <w:spacing w:before="56"/>
        <w:ind w:left="178"/>
      </w:pPr>
      <w:r w:rsidRPr="009B0D80">
        <w:rPr>
          <w:b w:val="0"/>
        </w:rPr>
        <w:br w:type="column"/>
      </w:r>
      <w:r w:rsidRPr="009B0D80">
        <w:t>Application/Interview</w:t>
      </w:r>
    </w:p>
    <w:p w14:paraId="2B788A22" w14:textId="77777777" w:rsidR="007E4CD3" w:rsidRPr="009B0D80" w:rsidRDefault="007E4CD3">
      <w:pPr>
        <w:sectPr w:rsidR="007E4CD3" w:rsidRPr="009B0D80">
          <w:type w:val="continuous"/>
          <w:pgSz w:w="11910" w:h="16840"/>
          <w:pgMar w:top="380" w:right="1460" w:bottom="1440" w:left="240" w:header="720" w:footer="720" w:gutter="0"/>
          <w:cols w:num="2" w:space="720" w:equalWidth="0">
            <w:col w:w="7862" w:space="40"/>
            <w:col w:w="2308"/>
          </w:cols>
        </w:sectPr>
      </w:pPr>
    </w:p>
    <w:p w14:paraId="4A581790" w14:textId="77777777" w:rsidR="007E4CD3" w:rsidRPr="009B0D80" w:rsidRDefault="007E4CD3">
      <w:pPr>
        <w:pStyle w:val="BodyText"/>
        <w:spacing w:before="8"/>
        <w:rPr>
          <w:b/>
          <w:sz w:val="17"/>
        </w:rPr>
      </w:pPr>
    </w:p>
    <w:p w14:paraId="308CC7A7" w14:textId="77777777" w:rsidR="007E4CD3" w:rsidRPr="009B0D80" w:rsidRDefault="007E4CD3">
      <w:pPr>
        <w:rPr>
          <w:sz w:val="17"/>
        </w:rPr>
        <w:sectPr w:rsidR="007E4CD3" w:rsidRPr="009B0D80">
          <w:type w:val="continuous"/>
          <w:pgSz w:w="11910" w:h="16840"/>
          <w:pgMar w:top="380" w:right="1460" w:bottom="1440" w:left="240" w:header="720" w:footer="720" w:gutter="0"/>
          <w:cols w:space="720"/>
        </w:sectPr>
      </w:pPr>
    </w:p>
    <w:p w14:paraId="23D4316E" w14:textId="77777777" w:rsidR="007E4CD3" w:rsidRPr="009B0D80" w:rsidRDefault="00242A67">
      <w:pPr>
        <w:spacing w:before="56"/>
        <w:ind w:left="1308"/>
        <w:rPr>
          <w:b/>
        </w:rPr>
      </w:pPr>
      <w:r w:rsidRPr="009B0D80">
        <w:rPr>
          <w:b/>
        </w:rPr>
        <w:t>Initiative and Problem Solving</w:t>
      </w:r>
    </w:p>
    <w:p w14:paraId="1E7901AF" w14:textId="77777777" w:rsidR="007E4CD3" w:rsidRPr="009B0D80" w:rsidRDefault="00242A67">
      <w:pPr>
        <w:pStyle w:val="BodyText"/>
        <w:ind w:left="1308" w:right="-18"/>
      </w:pPr>
      <w:r w:rsidRPr="009B0D80">
        <w:t xml:space="preserve">Can demonstrate the ability to assess risk and </w:t>
      </w:r>
      <w:proofErr w:type="gramStart"/>
      <w:r w:rsidRPr="009B0D80">
        <w:t>takes action</w:t>
      </w:r>
      <w:proofErr w:type="gramEnd"/>
      <w:r w:rsidRPr="009B0D80">
        <w:t xml:space="preserve"> prevent adverse impact on the University. Uses the process of analysing problems and finding solutions to develop others and teams and add value to the University. Identifies solutions that bring wider and </w:t>
      </w:r>
      <w:proofErr w:type="gramStart"/>
      <w:r w:rsidRPr="009B0D80">
        <w:t>longer term</w:t>
      </w:r>
      <w:proofErr w:type="gramEnd"/>
      <w:r w:rsidRPr="009B0D80">
        <w:t xml:space="preserve"> benefits for the University and potentially external partners.</w:t>
      </w:r>
    </w:p>
    <w:p w14:paraId="23425D4F" w14:textId="77777777" w:rsidR="007E4CD3" w:rsidRPr="009B0D80" w:rsidRDefault="00242A67">
      <w:pPr>
        <w:pStyle w:val="Heading1"/>
        <w:spacing w:before="56"/>
        <w:ind w:left="414"/>
      </w:pPr>
      <w:r w:rsidRPr="009B0D80">
        <w:rPr>
          <w:b w:val="0"/>
        </w:rPr>
        <w:br w:type="column"/>
      </w:r>
      <w:r w:rsidRPr="009B0D80">
        <w:t>Application/Interview</w:t>
      </w:r>
    </w:p>
    <w:p w14:paraId="44026528" w14:textId="77777777" w:rsidR="007E4CD3" w:rsidRPr="009B0D80" w:rsidRDefault="007E4CD3">
      <w:pPr>
        <w:sectPr w:rsidR="007E4CD3" w:rsidRPr="009B0D80">
          <w:type w:val="continuous"/>
          <w:pgSz w:w="11910" w:h="16840"/>
          <w:pgMar w:top="380" w:right="1460" w:bottom="1440" w:left="240" w:header="720" w:footer="720" w:gutter="0"/>
          <w:cols w:num="2" w:space="720" w:equalWidth="0">
            <w:col w:w="7626" w:space="40"/>
            <w:col w:w="2544"/>
          </w:cols>
        </w:sectPr>
      </w:pPr>
    </w:p>
    <w:p w14:paraId="2AEF97FC" w14:textId="77777777" w:rsidR="007E4CD3" w:rsidRPr="009B0D80" w:rsidRDefault="007E4CD3">
      <w:pPr>
        <w:pStyle w:val="BodyText"/>
        <w:spacing w:before="3"/>
        <w:rPr>
          <w:b/>
          <w:sz w:val="17"/>
        </w:rPr>
      </w:pPr>
    </w:p>
    <w:p w14:paraId="44A659F7" w14:textId="77777777" w:rsidR="007E4CD3" w:rsidRPr="009B0D80" w:rsidRDefault="007E4CD3">
      <w:pPr>
        <w:rPr>
          <w:sz w:val="17"/>
        </w:rPr>
        <w:sectPr w:rsidR="007E4CD3" w:rsidRPr="009B0D80">
          <w:type w:val="continuous"/>
          <w:pgSz w:w="11910" w:h="16840"/>
          <w:pgMar w:top="380" w:right="1460" w:bottom="1440" w:left="240" w:header="720" w:footer="720" w:gutter="0"/>
          <w:cols w:space="720"/>
        </w:sectPr>
      </w:pPr>
    </w:p>
    <w:p w14:paraId="3CD63425" w14:textId="77777777" w:rsidR="007E4CD3" w:rsidRPr="009B0D80" w:rsidRDefault="00242A67">
      <w:pPr>
        <w:spacing w:before="56"/>
        <w:ind w:left="1308"/>
        <w:rPr>
          <w:b/>
        </w:rPr>
      </w:pPr>
      <w:r w:rsidRPr="009B0D80">
        <w:rPr>
          <w:b/>
        </w:rPr>
        <w:t>Analysis/Reporting</w:t>
      </w:r>
    </w:p>
    <w:p w14:paraId="009B3A00" w14:textId="77777777" w:rsidR="007E4CD3" w:rsidRPr="009B0D80" w:rsidRDefault="00242A67">
      <w:pPr>
        <w:pStyle w:val="BodyText"/>
        <w:ind w:left="1308" w:right="-18"/>
      </w:pPr>
      <w:r w:rsidRPr="009B0D80">
        <w:t>Can demonstrate the ability to gather data rigorously and conduct robust analysis, questioning assumptions and existing knowledge. Develops hypotheses and concepts to explain data, events and phenomena.</w:t>
      </w:r>
    </w:p>
    <w:p w14:paraId="5E0CBB36" w14:textId="77777777" w:rsidR="007E4CD3" w:rsidRPr="009B0D80" w:rsidRDefault="00242A67">
      <w:pPr>
        <w:pStyle w:val="BodyText"/>
        <w:ind w:left="1308" w:right="210"/>
      </w:pPr>
      <w:r w:rsidRPr="009B0D80">
        <w:t xml:space="preserve">Report findings to wider community and </w:t>
      </w:r>
      <w:proofErr w:type="gramStart"/>
      <w:r w:rsidRPr="009B0D80">
        <w:t>is able to</w:t>
      </w:r>
      <w:proofErr w:type="gramEnd"/>
      <w:r w:rsidRPr="009B0D80">
        <w:t xml:space="preserve"> withstand challenge by relying on evidence gathered and processes used for analysis.</w:t>
      </w:r>
    </w:p>
    <w:p w14:paraId="2976DCB6" w14:textId="77777777" w:rsidR="007E4CD3" w:rsidRPr="009B0D80" w:rsidRDefault="00242A67">
      <w:pPr>
        <w:pStyle w:val="Heading1"/>
        <w:spacing w:before="56"/>
        <w:ind w:left="184"/>
      </w:pPr>
      <w:r w:rsidRPr="009B0D80">
        <w:rPr>
          <w:b w:val="0"/>
        </w:rPr>
        <w:br w:type="column"/>
      </w:r>
      <w:r w:rsidRPr="009B0D80">
        <w:t>Application/Interview</w:t>
      </w:r>
    </w:p>
    <w:p w14:paraId="4FFE0C1B" w14:textId="77777777" w:rsidR="007E4CD3" w:rsidRPr="009B0D80" w:rsidRDefault="007E4CD3">
      <w:pPr>
        <w:sectPr w:rsidR="007E4CD3" w:rsidRPr="009B0D80">
          <w:type w:val="continuous"/>
          <w:pgSz w:w="11910" w:h="16840"/>
          <w:pgMar w:top="380" w:right="1460" w:bottom="1440" w:left="240" w:header="720" w:footer="720" w:gutter="0"/>
          <w:cols w:num="2" w:space="720" w:equalWidth="0">
            <w:col w:w="7856" w:space="40"/>
            <w:col w:w="2314"/>
          </w:cols>
        </w:sectPr>
      </w:pPr>
    </w:p>
    <w:p w14:paraId="6023476A" w14:textId="77777777" w:rsidR="007E4CD3" w:rsidRPr="009B0D80" w:rsidRDefault="007E4CD3">
      <w:pPr>
        <w:pStyle w:val="BodyText"/>
        <w:spacing w:before="4"/>
        <w:rPr>
          <w:b/>
          <w:sz w:val="17"/>
        </w:rPr>
      </w:pPr>
    </w:p>
    <w:p w14:paraId="4477A505" w14:textId="77777777" w:rsidR="007E4CD3" w:rsidRPr="009B0D80" w:rsidRDefault="00242A67">
      <w:pPr>
        <w:spacing w:before="57" w:line="267" w:lineRule="exact"/>
        <w:ind w:left="1301"/>
        <w:rPr>
          <w:b/>
        </w:rPr>
      </w:pPr>
      <w:r w:rsidRPr="009B0D80">
        <w:rPr>
          <w:b/>
        </w:rPr>
        <w:t>Personal Characteristics</w:t>
      </w:r>
    </w:p>
    <w:p w14:paraId="3D027FCB" w14:textId="77777777" w:rsidR="007E4CD3" w:rsidRDefault="00242A67">
      <w:pPr>
        <w:tabs>
          <w:tab w:val="left" w:pos="7873"/>
        </w:tabs>
        <w:spacing w:line="267" w:lineRule="exact"/>
        <w:ind w:left="1308"/>
        <w:rPr>
          <w:b/>
        </w:rPr>
      </w:pPr>
      <w:r w:rsidRPr="009B0D80">
        <w:t>Resilience to drive through changes in</w:t>
      </w:r>
      <w:r w:rsidRPr="009B0D80">
        <w:rPr>
          <w:spacing w:val="-13"/>
        </w:rPr>
        <w:t xml:space="preserve"> </w:t>
      </w:r>
      <w:r w:rsidRPr="009B0D80">
        <w:t>challenging</w:t>
      </w:r>
      <w:r w:rsidRPr="009B0D80">
        <w:rPr>
          <w:spacing w:val="-3"/>
        </w:rPr>
        <w:t xml:space="preserve"> </w:t>
      </w:r>
      <w:r w:rsidRPr="009B0D80">
        <w:t>environments</w:t>
      </w:r>
      <w:r w:rsidRPr="009B0D80">
        <w:tab/>
      </w:r>
      <w:r w:rsidRPr="009B0D80">
        <w:rPr>
          <w:b/>
        </w:rPr>
        <w:t>Application/Interview</w:t>
      </w:r>
    </w:p>
    <w:sectPr w:rsidR="007E4CD3">
      <w:type w:val="continuous"/>
      <w:pgSz w:w="11910" w:h="16840"/>
      <w:pgMar w:top="380" w:right="1460" w:bottom="144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DE661" w14:textId="77777777" w:rsidR="00A13318" w:rsidRPr="009B0D80" w:rsidRDefault="00242A67">
      <w:r w:rsidRPr="009B0D80">
        <w:separator/>
      </w:r>
    </w:p>
  </w:endnote>
  <w:endnote w:type="continuationSeparator" w:id="0">
    <w:p w14:paraId="4B387AE8" w14:textId="77777777" w:rsidR="00A13318" w:rsidRPr="009B0D80" w:rsidRDefault="00242A67">
      <w:r w:rsidRPr="009B0D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ISSE INT'L">
    <w:altName w:val="Arial"/>
    <w:charset w:val="4D"/>
    <w:family w:val="swiss"/>
    <w:pitch w:val="variable"/>
    <w:sig w:usb0="00002207" w:usb1="00000000" w:usb2="00000000" w:usb3="00000000" w:csb0="000000D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497B" w14:textId="77777777" w:rsidR="007E4CD3" w:rsidRPr="009B0D80" w:rsidRDefault="00242A67">
    <w:pPr>
      <w:pStyle w:val="BodyText"/>
      <w:spacing w:line="14" w:lineRule="auto"/>
      <w:rPr>
        <w:sz w:val="20"/>
      </w:rPr>
    </w:pPr>
    <w:r w:rsidRPr="009B0D80">
      <w:rPr>
        <w:noProof/>
      </w:rPr>
      <mc:AlternateContent>
        <mc:Choice Requires="wps">
          <w:drawing>
            <wp:anchor distT="0" distB="0" distL="114300" distR="114300" simplePos="0" relativeHeight="503307824" behindDoc="1" locked="0" layoutInCell="1" allowOverlap="1" wp14:anchorId="77712F49" wp14:editId="4C3000F3">
              <wp:simplePos x="0" y="0"/>
              <wp:positionH relativeFrom="page">
                <wp:posOffset>901700</wp:posOffset>
              </wp:positionH>
              <wp:positionV relativeFrom="page">
                <wp:posOffset>9754235</wp:posOffset>
              </wp:positionV>
              <wp:extent cx="1564005" cy="499745"/>
              <wp:effectExtent l="0" t="63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2870" w14:textId="77777777" w:rsidR="007E4CD3" w:rsidRPr="009B0D80" w:rsidRDefault="007E4CD3">
                          <w:pPr>
                            <w:spacing w:line="19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12F49" id="_x0000_t202" coordsize="21600,21600" o:spt="202" path="m,l,21600r21600,l21600,xe">
              <v:stroke joinstyle="miter"/>
              <v:path gradientshapeok="t" o:connecttype="rect"/>
            </v:shapetype>
            <v:shape id="Text Box 1" o:spid="_x0000_s1030" type="#_x0000_t202" style="position:absolute;margin-left:71pt;margin-top:768.05pt;width:123.15pt;height:39.3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" filled="f" stroked="f">
              <v:textbox inset="0,0,0,0">
                <w:txbxContent>
                  <w:p w14:paraId="42012870" w14:textId="77777777" w:rsidR="007E4CD3" w:rsidRPr="009B0D80" w:rsidRDefault="007E4CD3">
                    <w:pPr>
                      <w:spacing w:line="19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559E" w14:textId="77777777" w:rsidR="00A13318" w:rsidRPr="009B0D80" w:rsidRDefault="00242A67">
      <w:r w:rsidRPr="009B0D80">
        <w:separator/>
      </w:r>
    </w:p>
  </w:footnote>
  <w:footnote w:type="continuationSeparator" w:id="0">
    <w:p w14:paraId="0F33191B" w14:textId="77777777" w:rsidR="00A13318" w:rsidRPr="009B0D80" w:rsidRDefault="00242A67">
      <w:r w:rsidRPr="009B0D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6392" w14:textId="77777777" w:rsidR="007E4CD3" w:rsidRPr="009B0D80" w:rsidRDefault="007E4C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6055"/>
    <w:multiLevelType w:val="hybridMultilevel"/>
    <w:tmpl w:val="C2362D3A"/>
    <w:lvl w:ilvl="0" w:tplc="825A4466">
      <w:numFmt w:val="bullet"/>
      <w:lvlText w:val=""/>
      <w:lvlJc w:val="left"/>
      <w:pPr>
        <w:ind w:left="1920" w:hanging="360"/>
      </w:pPr>
      <w:rPr>
        <w:rFonts w:ascii="Symbol" w:eastAsia="Symbol" w:hAnsi="Symbol" w:cs="Symbol" w:hint="default"/>
        <w:w w:val="100"/>
        <w:sz w:val="22"/>
        <w:szCs w:val="22"/>
      </w:rPr>
    </w:lvl>
    <w:lvl w:ilvl="1" w:tplc="6B9A931C">
      <w:numFmt w:val="bullet"/>
      <w:lvlText w:val=""/>
      <w:lvlJc w:val="left"/>
      <w:pPr>
        <w:ind w:left="2028" w:hanging="360"/>
      </w:pPr>
      <w:rPr>
        <w:rFonts w:ascii="Symbol" w:eastAsia="Symbol" w:hAnsi="Symbol" w:cs="Symbol" w:hint="default"/>
        <w:w w:val="99"/>
        <w:sz w:val="20"/>
        <w:szCs w:val="20"/>
      </w:rPr>
    </w:lvl>
    <w:lvl w:ilvl="2" w:tplc="01F6A8DC">
      <w:numFmt w:val="bullet"/>
      <w:lvlText w:val="•"/>
      <w:lvlJc w:val="left"/>
      <w:pPr>
        <w:ind w:left="2624" w:hanging="360"/>
      </w:pPr>
      <w:rPr>
        <w:rFonts w:hint="default"/>
      </w:rPr>
    </w:lvl>
    <w:lvl w:ilvl="3" w:tplc="AFBE7CDA">
      <w:numFmt w:val="bullet"/>
      <w:lvlText w:val="•"/>
      <w:lvlJc w:val="left"/>
      <w:pPr>
        <w:ind w:left="3228" w:hanging="360"/>
      </w:pPr>
      <w:rPr>
        <w:rFonts w:hint="default"/>
      </w:rPr>
    </w:lvl>
    <w:lvl w:ilvl="4" w:tplc="19C061DC">
      <w:numFmt w:val="bullet"/>
      <w:lvlText w:val="•"/>
      <w:lvlJc w:val="left"/>
      <w:pPr>
        <w:ind w:left="3832" w:hanging="360"/>
      </w:pPr>
      <w:rPr>
        <w:rFonts w:hint="default"/>
      </w:rPr>
    </w:lvl>
    <w:lvl w:ilvl="5" w:tplc="CB144942">
      <w:numFmt w:val="bullet"/>
      <w:lvlText w:val="•"/>
      <w:lvlJc w:val="left"/>
      <w:pPr>
        <w:ind w:left="4435" w:hanging="360"/>
      </w:pPr>
      <w:rPr>
        <w:rFonts w:hint="default"/>
      </w:rPr>
    </w:lvl>
    <w:lvl w:ilvl="6" w:tplc="D5FCA47C">
      <w:numFmt w:val="bullet"/>
      <w:lvlText w:val="•"/>
      <w:lvlJc w:val="left"/>
      <w:pPr>
        <w:ind w:left="5039" w:hanging="360"/>
      </w:pPr>
      <w:rPr>
        <w:rFonts w:hint="default"/>
      </w:rPr>
    </w:lvl>
    <w:lvl w:ilvl="7" w:tplc="D4A6943C">
      <w:numFmt w:val="bullet"/>
      <w:lvlText w:val="•"/>
      <w:lvlJc w:val="left"/>
      <w:pPr>
        <w:ind w:left="5643" w:hanging="360"/>
      </w:pPr>
      <w:rPr>
        <w:rFonts w:hint="default"/>
      </w:rPr>
    </w:lvl>
    <w:lvl w:ilvl="8" w:tplc="6380B38A">
      <w:numFmt w:val="bullet"/>
      <w:lvlText w:val="•"/>
      <w:lvlJc w:val="left"/>
      <w:pPr>
        <w:ind w:left="6247" w:hanging="360"/>
      </w:pPr>
      <w:rPr>
        <w:rFonts w:hint="default"/>
      </w:rPr>
    </w:lvl>
  </w:abstractNum>
  <w:abstractNum w:abstractNumId="1" w15:restartNumberingAfterBreak="0">
    <w:nsid w:val="11006CAF"/>
    <w:multiLevelType w:val="hybridMultilevel"/>
    <w:tmpl w:val="6D061708"/>
    <w:lvl w:ilvl="0" w:tplc="DFA459AA">
      <w:numFmt w:val="bullet"/>
      <w:lvlText w:val="-"/>
      <w:lvlJc w:val="left"/>
      <w:pPr>
        <w:ind w:left="1920" w:hanging="360"/>
      </w:pPr>
      <w:rPr>
        <w:rFonts w:ascii="Calibri" w:eastAsia="Calibri" w:hAnsi="Calibri" w:cs="Calibri" w:hint="default"/>
        <w:w w:val="100"/>
        <w:sz w:val="22"/>
        <w:szCs w:val="22"/>
      </w:rPr>
    </w:lvl>
    <w:lvl w:ilvl="1" w:tplc="3C2A64F4">
      <w:numFmt w:val="bullet"/>
      <w:lvlText w:val="•"/>
      <w:lvlJc w:val="left"/>
      <w:pPr>
        <w:ind w:left="2756" w:hanging="360"/>
      </w:pPr>
      <w:rPr>
        <w:rFonts w:hint="default"/>
      </w:rPr>
    </w:lvl>
    <w:lvl w:ilvl="2" w:tplc="41F6DE78">
      <w:numFmt w:val="bullet"/>
      <w:lvlText w:val="•"/>
      <w:lvlJc w:val="left"/>
      <w:pPr>
        <w:ind w:left="3593" w:hanging="360"/>
      </w:pPr>
      <w:rPr>
        <w:rFonts w:hint="default"/>
      </w:rPr>
    </w:lvl>
    <w:lvl w:ilvl="3" w:tplc="5106A3FA">
      <w:numFmt w:val="bullet"/>
      <w:lvlText w:val="•"/>
      <w:lvlJc w:val="left"/>
      <w:pPr>
        <w:ind w:left="4429" w:hanging="360"/>
      </w:pPr>
      <w:rPr>
        <w:rFonts w:hint="default"/>
      </w:rPr>
    </w:lvl>
    <w:lvl w:ilvl="4" w:tplc="5B3C8BFE">
      <w:numFmt w:val="bullet"/>
      <w:lvlText w:val="•"/>
      <w:lvlJc w:val="left"/>
      <w:pPr>
        <w:ind w:left="5266" w:hanging="360"/>
      </w:pPr>
      <w:rPr>
        <w:rFonts w:hint="default"/>
      </w:rPr>
    </w:lvl>
    <w:lvl w:ilvl="5" w:tplc="0DBAD446">
      <w:numFmt w:val="bullet"/>
      <w:lvlText w:val="•"/>
      <w:lvlJc w:val="left"/>
      <w:pPr>
        <w:ind w:left="6103" w:hanging="360"/>
      </w:pPr>
      <w:rPr>
        <w:rFonts w:hint="default"/>
      </w:rPr>
    </w:lvl>
    <w:lvl w:ilvl="6" w:tplc="113A2BAE">
      <w:numFmt w:val="bullet"/>
      <w:lvlText w:val="•"/>
      <w:lvlJc w:val="left"/>
      <w:pPr>
        <w:ind w:left="6939" w:hanging="360"/>
      </w:pPr>
      <w:rPr>
        <w:rFonts w:hint="default"/>
      </w:rPr>
    </w:lvl>
    <w:lvl w:ilvl="7" w:tplc="263404BE">
      <w:numFmt w:val="bullet"/>
      <w:lvlText w:val="•"/>
      <w:lvlJc w:val="left"/>
      <w:pPr>
        <w:ind w:left="7776" w:hanging="360"/>
      </w:pPr>
      <w:rPr>
        <w:rFonts w:hint="default"/>
      </w:rPr>
    </w:lvl>
    <w:lvl w:ilvl="8" w:tplc="5858C32A">
      <w:numFmt w:val="bullet"/>
      <w:lvlText w:val="•"/>
      <w:lvlJc w:val="left"/>
      <w:pPr>
        <w:ind w:left="8613" w:hanging="360"/>
      </w:pPr>
      <w:rPr>
        <w:rFonts w:hint="default"/>
      </w:rPr>
    </w:lvl>
  </w:abstractNum>
  <w:abstractNum w:abstractNumId="2" w15:restartNumberingAfterBreak="0">
    <w:nsid w:val="126E2FE7"/>
    <w:multiLevelType w:val="hybridMultilevel"/>
    <w:tmpl w:val="E4C26A7C"/>
    <w:lvl w:ilvl="0" w:tplc="9210E438">
      <w:numFmt w:val="bullet"/>
      <w:lvlText w:val=""/>
      <w:lvlJc w:val="left"/>
      <w:pPr>
        <w:ind w:left="1560" w:hanging="360"/>
      </w:pPr>
      <w:rPr>
        <w:rFonts w:ascii="Symbol" w:eastAsia="Symbol" w:hAnsi="Symbol" w:cs="Symbol" w:hint="default"/>
        <w:w w:val="100"/>
        <w:sz w:val="22"/>
        <w:szCs w:val="22"/>
      </w:rPr>
    </w:lvl>
    <w:lvl w:ilvl="1" w:tplc="F15CD7B6">
      <w:numFmt w:val="bullet"/>
      <w:lvlText w:val="o"/>
      <w:lvlJc w:val="left"/>
      <w:pPr>
        <w:ind w:left="1920" w:hanging="360"/>
      </w:pPr>
      <w:rPr>
        <w:rFonts w:ascii="Courier New" w:eastAsia="Courier New" w:hAnsi="Courier New" w:cs="Courier New" w:hint="default"/>
        <w:w w:val="100"/>
        <w:sz w:val="22"/>
        <w:szCs w:val="22"/>
      </w:rPr>
    </w:lvl>
    <w:lvl w:ilvl="2" w:tplc="17323608">
      <w:numFmt w:val="bullet"/>
      <w:lvlText w:val="•"/>
      <w:lvlJc w:val="left"/>
      <w:pPr>
        <w:ind w:left="2858" w:hanging="360"/>
      </w:pPr>
      <w:rPr>
        <w:rFonts w:hint="default"/>
      </w:rPr>
    </w:lvl>
    <w:lvl w:ilvl="3" w:tplc="2A704E5E">
      <w:numFmt w:val="bullet"/>
      <w:lvlText w:val="•"/>
      <w:lvlJc w:val="left"/>
      <w:pPr>
        <w:ind w:left="3796" w:hanging="360"/>
      </w:pPr>
      <w:rPr>
        <w:rFonts w:hint="default"/>
      </w:rPr>
    </w:lvl>
    <w:lvl w:ilvl="4" w:tplc="057EF094">
      <w:numFmt w:val="bullet"/>
      <w:lvlText w:val="•"/>
      <w:lvlJc w:val="left"/>
      <w:pPr>
        <w:ind w:left="4735" w:hanging="360"/>
      </w:pPr>
      <w:rPr>
        <w:rFonts w:hint="default"/>
      </w:rPr>
    </w:lvl>
    <w:lvl w:ilvl="5" w:tplc="F37222D8">
      <w:numFmt w:val="bullet"/>
      <w:lvlText w:val="•"/>
      <w:lvlJc w:val="left"/>
      <w:pPr>
        <w:ind w:left="5673" w:hanging="360"/>
      </w:pPr>
      <w:rPr>
        <w:rFonts w:hint="default"/>
      </w:rPr>
    </w:lvl>
    <w:lvl w:ilvl="6" w:tplc="1548B0F8">
      <w:numFmt w:val="bullet"/>
      <w:lvlText w:val="•"/>
      <w:lvlJc w:val="left"/>
      <w:pPr>
        <w:ind w:left="6612" w:hanging="360"/>
      </w:pPr>
      <w:rPr>
        <w:rFonts w:hint="default"/>
      </w:rPr>
    </w:lvl>
    <w:lvl w:ilvl="7" w:tplc="994677E2">
      <w:numFmt w:val="bullet"/>
      <w:lvlText w:val="•"/>
      <w:lvlJc w:val="left"/>
      <w:pPr>
        <w:ind w:left="7550" w:hanging="360"/>
      </w:pPr>
      <w:rPr>
        <w:rFonts w:hint="default"/>
      </w:rPr>
    </w:lvl>
    <w:lvl w:ilvl="8" w:tplc="B5CCF650">
      <w:numFmt w:val="bullet"/>
      <w:lvlText w:val="•"/>
      <w:lvlJc w:val="left"/>
      <w:pPr>
        <w:ind w:left="8489" w:hanging="360"/>
      </w:pPr>
      <w:rPr>
        <w:rFonts w:hint="default"/>
      </w:rPr>
    </w:lvl>
  </w:abstractNum>
  <w:num w:numId="1" w16cid:durableId="375085981">
    <w:abstractNumId w:val="0"/>
  </w:num>
  <w:num w:numId="2" w16cid:durableId="418409792">
    <w:abstractNumId w:val="2"/>
  </w:num>
  <w:num w:numId="3" w16cid:durableId="892426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D3"/>
    <w:rsid w:val="00242A67"/>
    <w:rsid w:val="003A481F"/>
    <w:rsid w:val="003E19A6"/>
    <w:rsid w:val="00622A15"/>
    <w:rsid w:val="00695A28"/>
    <w:rsid w:val="00696530"/>
    <w:rsid w:val="0074566B"/>
    <w:rsid w:val="007B6864"/>
    <w:rsid w:val="007E4CD3"/>
    <w:rsid w:val="0084228B"/>
    <w:rsid w:val="008942BC"/>
    <w:rsid w:val="009B0D80"/>
    <w:rsid w:val="00A13318"/>
    <w:rsid w:val="00A175AC"/>
    <w:rsid w:val="00A211B8"/>
    <w:rsid w:val="00A932F1"/>
    <w:rsid w:val="00AE0B54"/>
    <w:rsid w:val="00B07FC3"/>
    <w:rsid w:val="00CB45A2"/>
    <w:rsid w:val="00D11D03"/>
    <w:rsid w:val="00E415EA"/>
    <w:rsid w:val="00E53711"/>
    <w:rsid w:val="00FB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0F9063"/>
  <w15:docId w15:val="{B5591E9A-BCC2-4FB9-A60B-BABAFA4E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2A67"/>
    <w:pPr>
      <w:tabs>
        <w:tab w:val="center" w:pos="4513"/>
        <w:tab w:val="right" w:pos="9026"/>
      </w:tabs>
    </w:pPr>
  </w:style>
  <w:style w:type="character" w:customStyle="1" w:styleId="HeaderChar">
    <w:name w:val="Header Char"/>
    <w:basedOn w:val="DefaultParagraphFont"/>
    <w:link w:val="Header"/>
    <w:uiPriority w:val="99"/>
    <w:rsid w:val="00242A67"/>
    <w:rPr>
      <w:rFonts w:ascii="Calibri" w:eastAsia="Calibri" w:hAnsi="Calibri" w:cs="Calibri"/>
    </w:rPr>
  </w:style>
  <w:style w:type="paragraph" w:styleId="Footer">
    <w:name w:val="footer"/>
    <w:basedOn w:val="Normal"/>
    <w:link w:val="FooterChar"/>
    <w:uiPriority w:val="99"/>
    <w:unhideWhenUsed/>
    <w:rsid w:val="00242A67"/>
    <w:pPr>
      <w:tabs>
        <w:tab w:val="center" w:pos="4513"/>
        <w:tab w:val="right" w:pos="9026"/>
      </w:tabs>
    </w:pPr>
  </w:style>
  <w:style w:type="character" w:customStyle="1" w:styleId="FooterChar">
    <w:name w:val="Footer Char"/>
    <w:basedOn w:val="DefaultParagraphFont"/>
    <w:link w:val="Footer"/>
    <w:uiPriority w:val="99"/>
    <w:rsid w:val="00242A6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 Mansfield</dc:creator>
  <cp:lastModifiedBy>Hannah Moulds</cp:lastModifiedBy>
  <cp:revision>2</cp:revision>
  <dcterms:created xsi:type="dcterms:W3CDTF">2025-07-16T14:51:00Z</dcterms:created>
  <dcterms:modified xsi:type="dcterms:W3CDTF">2025-07-16T14:51:00Z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DocConverter http://www.activepdf.com</vt:lpwstr>
  </property>
  <property fmtid="{D5CDD505-2E9C-101B-9397-08002B2CF9AE}" pid="4" name="LastSaved">
    <vt:filetime>2021-11-26T00:00:00Z</vt:filetime>
  </property>
</Properties>
</file>